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1C45" w14:textId="3A7C1CB5" w:rsidR="008A58DC" w:rsidRDefault="008A58DC" w:rsidP="00E64957">
      <w:pPr>
        <w:pStyle w:val="BodyText"/>
        <w:rPr>
          <w:rFonts w:ascii="Times New Roman"/>
          <w:sz w:val="20"/>
        </w:rPr>
      </w:pPr>
      <w:r>
        <w:rPr>
          <w:rFonts w:ascii="Times New Roman"/>
          <w:noProof/>
          <w:sz w:val="20"/>
        </w:rPr>
        <w:drawing>
          <wp:anchor distT="0" distB="0" distL="114300" distR="114300" simplePos="0" relativeHeight="251684864" behindDoc="0" locked="0" layoutInCell="1" allowOverlap="1" wp14:anchorId="55AABDAA" wp14:editId="2BE3457C">
            <wp:simplePos x="0" y="0"/>
            <wp:positionH relativeFrom="column">
              <wp:posOffset>71755</wp:posOffset>
            </wp:positionH>
            <wp:positionV relativeFrom="paragraph">
              <wp:posOffset>121536</wp:posOffset>
            </wp:positionV>
            <wp:extent cx="5705474" cy="24765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5474" cy="2476500"/>
                    </a:xfrm>
                    <a:prstGeom prst="rect">
                      <a:avLst/>
                    </a:prstGeom>
                  </pic:spPr>
                </pic:pic>
              </a:graphicData>
            </a:graphic>
            <wp14:sizeRelH relativeFrom="page">
              <wp14:pctWidth>0</wp14:pctWidth>
            </wp14:sizeRelH>
            <wp14:sizeRelV relativeFrom="page">
              <wp14:pctHeight>0</wp14:pctHeight>
            </wp14:sizeRelV>
          </wp:anchor>
        </w:drawing>
      </w:r>
    </w:p>
    <w:p w14:paraId="46661675" w14:textId="77777777" w:rsidR="00E64957" w:rsidRDefault="00E64957" w:rsidP="00E64957">
      <w:pPr>
        <w:pStyle w:val="BodyText"/>
        <w:rPr>
          <w:color w:val="333333"/>
        </w:rPr>
      </w:pPr>
    </w:p>
    <w:p w14:paraId="3BF2D19F" w14:textId="55786403" w:rsidR="008A58DC" w:rsidRDefault="00DA259B" w:rsidP="00E64957">
      <w:pPr>
        <w:pStyle w:val="BodyText"/>
        <w:spacing w:line="480" w:lineRule="auto"/>
        <w:jc w:val="center"/>
        <w:rPr>
          <w:color w:val="333333"/>
        </w:rPr>
      </w:pPr>
      <w:r>
        <w:rPr>
          <w:color w:val="333333"/>
        </w:rPr>
        <w:t>SMALL BUSINESS INSTITUTE® PROJECT OF THE YEAR</w:t>
      </w:r>
    </w:p>
    <w:p w14:paraId="45170A1C" w14:textId="36D9C586" w:rsidR="008B4F34" w:rsidRPr="00EE64E8" w:rsidRDefault="008B4F34" w:rsidP="008B4F34">
      <w:pPr>
        <w:tabs>
          <w:tab w:val="left" w:pos="487"/>
        </w:tabs>
        <w:adjustRightInd w:val="0"/>
        <w:snapToGrid w:val="0"/>
        <w:spacing w:after="120"/>
        <w:jc w:val="center"/>
        <w:rPr>
          <w:b/>
          <w:bCs/>
          <w:color w:val="4F81BD" w:themeColor="accent1"/>
          <w:sz w:val="36"/>
          <w:szCs w:val="40"/>
        </w:rPr>
      </w:pPr>
      <w:r w:rsidRPr="00EE64E8">
        <w:rPr>
          <w:b/>
          <w:bCs/>
          <w:color w:val="4F81BD" w:themeColor="accent1"/>
          <w:sz w:val="36"/>
          <w:szCs w:val="40"/>
        </w:rPr>
        <w:t>Chuck McDowell Business Plan Competition</w:t>
      </w:r>
    </w:p>
    <w:p w14:paraId="6FC848A7" w14:textId="5767D303" w:rsidR="008A58DC" w:rsidRPr="00E64957" w:rsidRDefault="008A58DC" w:rsidP="00E64957">
      <w:pPr>
        <w:pStyle w:val="BodyText"/>
        <w:spacing w:line="480" w:lineRule="auto"/>
        <w:jc w:val="center"/>
        <w:rPr>
          <w:b/>
          <w:bCs/>
          <w:color w:val="333333"/>
        </w:rPr>
      </w:pPr>
      <w:r w:rsidRPr="00F3080C">
        <w:rPr>
          <w:b/>
          <w:bCs/>
          <w:color w:val="333333"/>
        </w:rPr>
        <w:t xml:space="preserve"> POY Category</w:t>
      </w:r>
    </w:p>
    <w:p w14:paraId="448A32DF" w14:textId="55003239" w:rsidR="00815871" w:rsidRDefault="008A58DC" w:rsidP="005B716C">
      <w:pPr>
        <w:pStyle w:val="BodyText"/>
        <w:spacing w:line="480" w:lineRule="auto"/>
        <w:ind w:firstLine="605"/>
        <w:jc w:val="center"/>
      </w:pPr>
      <w:r>
        <w:rPr>
          <w:color w:val="333333"/>
        </w:rPr>
        <w:t>2022/2023</w:t>
      </w:r>
      <w:r w:rsidR="00DA259B">
        <w:rPr>
          <w:color w:val="333333"/>
        </w:rPr>
        <w:t xml:space="preserve"> Guideline Awarded </w:t>
      </w:r>
      <w:r w:rsidR="008B4F34">
        <w:rPr>
          <w:color w:val="333333"/>
        </w:rPr>
        <w:t xml:space="preserve">at </w:t>
      </w:r>
      <w:r w:rsidR="00DA259B">
        <w:rPr>
          <w:color w:val="333333"/>
        </w:rPr>
        <w:t>20</w:t>
      </w:r>
      <w:r w:rsidR="00FD3043">
        <w:rPr>
          <w:color w:val="333333"/>
        </w:rPr>
        <w:t>2</w:t>
      </w:r>
      <w:r>
        <w:rPr>
          <w:color w:val="333333"/>
        </w:rPr>
        <w:t>3</w:t>
      </w:r>
      <w:r w:rsidR="00DA259B">
        <w:rPr>
          <w:color w:val="333333"/>
        </w:rPr>
        <w:t xml:space="preserve"> Annual Conference</w:t>
      </w:r>
    </w:p>
    <w:p w14:paraId="4330515B" w14:textId="09EB5C75" w:rsidR="008A58DC" w:rsidRDefault="00815871" w:rsidP="005B716C">
      <w:pPr>
        <w:pStyle w:val="BodyText"/>
        <w:spacing w:line="480" w:lineRule="auto"/>
        <w:ind w:firstLine="615"/>
        <w:jc w:val="center"/>
        <w:rPr>
          <w:color w:val="333333"/>
        </w:rPr>
      </w:pPr>
      <w:r>
        <w:rPr>
          <w:color w:val="333333"/>
        </w:rPr>
        <w:t>SMALL BUSINESS INSTITUTE®</w:t>
      </w:r>
    </w:p>
    <w:p w14:paraId="2B838CEE" w14:textId="36EF3741" w:rsidR="00815871" w:rsidRPr="00E64957" w:rsidRDefault="00F3080C" w:rsidP="00E64957">
      <w:pPr>
        <w:pStyle w:val="BodyText"/>
        <w:spacing w:line="448" w:lineRule="auto"/>
        <w:ind w:left="100" w:firstLine="605"/>
        <w:jc w:val="center"/>
        <w:rPr>
          <w:b/>
          <w:bCs/>
          <w:color w:val="333333"/>
        </w:rPr>
      </w:pPr>
      <w:r w:rsidRPr="00F3080C">
        <w:rPr>
          <w:b/>
          <w:bCs/>
          <w:color w:val="333333"/>
        </w:rPr>
        <w:t>2022/2023</w:t>
      </w:r>
      <w:r w:rsidR="00815871" w:rsidRPr="00F3080C">
        <w:rPr>
          <w:b/>
          <w:bCs/>
          <w:color w:val="333333"/>
        </w:rPr>
        <w:t xml:space="preserve"> Guideline</w:t>
      </w:r>
      <w:r w:rsidRPr="00F3080C">
        <w:rPr>
          <w:b/>
          <w:bCs/>
          <w:color w:val="333333"/>
        </w:rPr>
        <w:t>s</w:t>
      </w:r>
    </w:p>
    <w:p w14:paraId="70C25CB3" w14:textId="4B97F6C0" w:rsidR="001A18F2" w:rsidRDefault="00DA259B" w:rsidP="00F3080C">
      <w:pPr>
        <w:pStyle w:val="BodyText"/>
        <w:adjustRightInd w:val="0"/>
        <w:snapToGrid w:val="0"/>
        <w:spacing w:before="93" w:after="120"/>
        <w:jc w:val="both"/>
        <w:rPr>
          <w:color w:val="333333"/>
        </w:rPr>
      </w:pPr>
      <w:r>
        <w:rPr>
          <w:color w:val="333333"/>
        </w:rPr>
        <w:t xml:space="preserve">The Small Business Institute® (SBI) is the premier professional association of small business/entrepreneurship educators and researchers involved in student analysis projects. Its mission is to strengthen the small business/entrepreneurship sector of the free enterprise system. SBI enhances and improves entrepreneurship education through an extensive network of Small Business Institutes® at colleges and universities </w:t>
      </w:r>
      <w:r w:rsidR="00FD3043">
        <w:rPr>
          <w:color w:val="333333"/>
        </w:rPr>
        <w:t xml:space="preserve">(SBI Universities) </w:t>
      </w:r>
      <w:r>
        <w:rPr>
          <w:color w:val="333333"/>
        </w:rPr>
        <w:t>throughout the United States and internationally.</w:t>
      </w:r>
    </w:p>
    <w:p w14:paraId="1D186984" w14:textId="295E8530" w:rsidR="008B4F34" w:rsidRDefault="00F3080C" w:rsidP="00D523DA">
      <w:pPr>
        <w:pStyle w:val="BodyText"/>
        <w:adjustRightInd w:val="0"/>
        <w:snapToGrid w:val="0"/>
        <w:spacing w:before="93" w:after="120"/>
        <w:jc w:val="center"/>
        <w:rPr>
          <w:color w:val="000000" w:themeColor="text1"/>
        </w:rPr>
      </w:pPr>
      <w:r w:rsidRPr="00F3080C">
        <w:rPr>
          <w:color w:val="000000" w:themeColor="text1"/>
          <w:highlight w:val="yellow"/>
        </w:rPr>
        <w:t xml:space="preserve">This competition is </w:t>
      </w:r>
      <w:r w:rsidR="008B4F34">
        <w:rPr>
          <w:color w:val="000000" w:themeColor="text1"/>
          <w:highlight w:val="yellow"/>
        </w:rPr>
        <w:t>open to all universities, both SBI and non-SBI.</w:t>
      </w:r>
    </w:p>
    <w:p w14:paraId="00FA5E2D" w14:textId="51533031" w:rsidR="008B4F34" w:rsidRDefault="008B4F34" w:rsidP="008B4F34">
      <w:pPr>
        <w:pStyle w:val="BodyText"/>
        <w:adjustRightInd w:val="0"/>
        <w:snapToGrid w:val="0"/>
        <w:spacing w:before="93" w:after="120"/>
      </w:pPr>
      <w:r>
        <w:rPr>
          <w:color w:val="000000" w:themeColor="text1"/>
        </w:rPr>
        <w:t>We are excited to announce the first business plan competition held by SBI.  Thank you to our sponsor, Chuck McDowell.  Without his generous support we would not be able to award cash prizes for the top three awards.</w:t>
      </w:r>
      <w:r w:rsidR="00F50079">
        <w:rPr>
          <w:color w:val="000000" w:themeColor="text1"/>
        </w:rPr>
        <w:t xml:space="preserve"> Top 3 places will receive cash prizes: $5,000 for first, $3,000 for second, and $2,000 for third.</w:t>
      </w:r>
    </w:p>
    <w:p w14:paraId="6B6B41DA" w14:textId="77777777" w:rsidR="001A18F2" w:rsidRDefault="001A18F2" w:rsidP="00F3080C">
      <w:pPr>
        <w:pStyle w:val="BodyText"/>
        <w:adjustRightInd w:val="0"/>
        <w:snapToGrid w:val="0"/>
        <w:spacing w:before="8" w:after="120"/>
        <w:jc w:val="both"/>
        <w:rPr>
          <w:sz w:val="17"/>
        </w:rPr>
      </w:pPr>
    </w:p>
    <w:p w14:paraId="4262FB30" w14:textId="6D02A76B" w:rsidR="001A18F2" w:rsidRPr="00741758" w:rsidRDefault="00DA259B" w:rsidP="00741758">
      <w:pPr>
        <w:pStyle w:val="BodyText"/>
        <w:adjustRightInd w:val="0"/>
        <w:snapToGrid w:val="0"/>
        <w:spacing w:after="120"/>
        <w:jc w:val="both"/>
      </w:pPr>
      <w:r>
        <w:rPr>
          <w:color w:val="333333"/>
          <w:u w:val="single" w:color="333333"/>
        </w:rPr>
        <w:t>Student Projects</w:t>
      </w:r>
    </w:p>
    <w:p w14:paraId="6A4B3A80" w14:textId="77777777" w:rsidR="001A18F2" w:rsidRDefault="00DA259B" w:rsidP="00F3080C">
      <w:pPr>
        <w:pStyle w:val="BodyText"/>
        <w:adjustRightInd w:val="0"/>
        <w:snapToGrid w:val="0"/>
        <w:spacing w:after="120"/>
        <w:jc w:val="both"/>
      </w:pPr>
      <w:r>
        <w:rPr>
          <w:color w:val="333333"/>
        </w:rPr>
        <w:t>SBI encourages its members and other college and university faculty to involve students in practical consulting projects. Consulting projects serve clients who own or operate local small businesses.</w:t>
      </w:r>
    </w:p>
    <w:p w14:paraId="7DB7F74A" w14:textId="2D8EE9EE" w:rsidR="001A18F2" w:rsidRPr="00F3080C" w:rsidRDefault="00DA259B" w:rsidP="00F3080C">
      <w:pPr>
        <w:pStyle w:val="BodyText"/>
        <w:adjustRightInd w:val="0"/>
        <w:snapToGrid w:val="0"/>
        <w:spacing w:after="120"/>
        <w:jc w:val="both"/>
      </w:pPr>
      <w:r>
        <w:rPr>
          <w:color w:val="333333"/>
        </w:rPr>
        <w:t xml:space="preserve">Supervised by faculty, these projects provide students opportunities to help make lasting improvements in their clients' business operations. As a result, students learn about business, gain a sense of achievement, and earn respect. The purpose of the </w:t>
      </w:r>
      <w:r w:rsidR="008B4F34">
        <w:rPr>
          <w:color w:val="333333"/>
        </w:rPr>
        <w:t xml:space="preserve">Chuck McDowell Business Plan Competition </w:t>
      </w:r>
      <w:r>
        <w:rPr>
          <w:color w:val="333333"/>
        </w:rPr>
        <w:t xml:space="preserve">is to recognize outstanding student work in </w:t>
      </w:r>
      <w:r w:rsidR="008B4F34">
        <w:rPr>
          <w:color w:val="333333"/>
        </w:rPr>
        <w:t>business plan development</w:t>
      </w:r>
      <w:r w:rsidR="00FD3043">
        <w:rPr>
          <w:color w:val="333333"/>
        </w:rPr>
        <w:t xml:space="preserve"> at </w:t>
      </w:r>
      <w:r w:rsidR="001715F3">
        <w:rPr>
          <w:color w:val="333333"/>
        </w:rPr>
        <w:t xml:space="preserve">any </w:t>
      </w:r>
      <w:r w:rsidR="00FD3043">
        <w:rPr>
          <w:color w:val="333333"/>
        </w:rPr>
        <w:t>universit</w:t>
      </w:r>
      <w:r w:rsidR="001715F3">
        <w:rPr>
          <w:color w:val="333333"/>
        </w:rPr>
        <w:t>y</w:t>
      </w:r>
      <w:r w:rsidR="00FD3043">
        <w:rPr>
          <w:color w:val="333333"/>
        </w:rPr>
        <w:t>.</w:t>
      </w:r>
    </w:p>
    <w:p w14:paraId="1596C799" w14:textId="77777777" w:rsidR="001A18F2" w:rsidRDefault="001A18F2" w:rsidP="00F3080C">
      <w:pPr>
        <w:pStyle w:val="BodyText"/>
        <w:adjustRightInd w:val="0"/>
        <w:snapToGrid w:val="0"/>
        <w:spacing w:before="5" w:after="120"/>
        <w:jc w:val="both"/>
        <w:rPr>
          <w:sz w:val="17"/>
        </w:rPr>
      </w:pPr>
    </w:p>
    <w:p w14:paraId="0044B554" w14:textId="2533CC5E" w:rsidR="001A18F2" w:rsidRPr="00E73D66" w:rsidRDefault="00DA259B" w:rsidP="00F3080C">
      <w:pPr>
        <w:pStyle w:val="BodyText"/>
        <w:adjustRightInd w:val="0"/>
        <w:snapToGrid w:val="0"/>
        <w:spacing w:before="1" w:after="120"/>
        <w:jc w:val="both"/>
      </w:pPr>
      <w:r>
        <w:rPr>
          <w:color w:val="333333"/>
          <w:u w:val="single" w:color="333333"/>
        </w:rPr>
        <w:t>Requirements to Compete</w:t>
      </w:r>
    </w:p>
    <w:p w14:paraId="30133534" w14:textId="01F1F43F" w:rsidR="00FD3043" w:rsidRDefault="00DA259B" w:rsidP="00F3080C">
      <w:pPr>
        <w:pStyle w:val="BodyText"/>
        <w:adjustRightInd w:val="0"/>
        <w:snapToGrid w:val="0"/>
        <w:spacing w:before="1" w:after="120"/>
        <w:jc w:val="both"/>
        <w:rPr>
          <w:color w:val="333333"/>
        </w:rPr>
      </w:pPr>
      <w:r>
        <w:rPr>
          <w:color w:val="333333"/>
        </w:rPr>
        <w:t xml:space="preserve">Any college or university conducting </w:t>
      </w:r>
      <w:r w:rsidR="008B4F34">
        <w:rPr>
          <w:color w:val="333333"/>
        </w:rPr>
        <w:t xml:space="preserve">business plan development </w:t>
      </w:r>
      <w:r>
        <w:rPr>
          <w:color w:val="333333"/>
        </w:rPr>
        <w:t xml:space="preserve"> projects may enter their projects in this competition, subject to the following limitation: The work of the students submitted must be their own work without assistance from anyone except the supervising professor</w:t>
      </w:r>
      <w:r w:rsidR="00FD3043">
        <w:rPr>
          <w:color w:val="333333"/>
        </w:rPr>
        <w:t>.</w:t>
      </w:r>
      <w:r w:rsidR="001715F3">
        <w:rPr>
          <w:color w:val="333333"/>
        </w:rPr>
        <w:t xml:space="preserve"> The faculty lead must attend the </w:t>
      </w:r>
      <w:r w:rsidR="001715F3">
        <w:rPr>
          <w:color w:val="333333"/>
        </w:rPr>
        <w:lastRenderedPageBreak/>
        <w:t xml:space="preserve">conference </w:t>
      </w:r>
      <w:proofErr w:type="gramStart"/>
      <w:r w:rsidR="001715F3">
        <w:rPr>
          <w:color w:val="333333"/>
        </w:rPr>
        <w:t>in order for</w:t>
      </w:r>
      <w:proofErr w:type="gramEnd"/>
      <w:r w:rsidR="001715F3">
        <w:rPr>
          <w:color w:val="333333"/>
        </w:rPr>
        <w:t xml:space="preserve"> the student team to receive an award.</w:t>
      </w:r>
    </w:p>
    <w:p w14:paraId="7AE280D8" w14:textId="77777777" w:rsidR="001A18F2" w:rsidRDefault="001A18F2" w:rsidP="00F3080C">
      <w:pPr>
        <w:pStyle w:val="BodyText"/>
        <w:adjustRightInd w:val="0"/>
        <w:snapToGrid w:val="0"/>
        <w:spacing w:before="9" w:after="120"/>
        <w:jc w:val="both"/>
        <w:rPr>
          <w:sz w:val="17"/>
        </w:rPr>
      </w:pPr>
    </w:p>
    <w:p w14:paraId="3261CE82" w14:textId="69354FF1" w:rsidR="0044755C" w:rsidRDefault="00C74F4B" w:rsidP="00C74F4B">
      <w:pPr>
        <w:pStyle w:val="BodyText"/>
        <w:adjustRightInd w:val="0"/>
        <w:snapToGrid w:val="0"/>
        <w:spacing w:after="120"/>
        <w:jc w:val="both"/>
        <w:rPr>
          <w:color w:val="333333"/>
        </w:rPr>
      </w:pPr>
      <w:r>
        <w:rPr>
          <w:b/>
          <w:bCs/>
          <w:color w:val="333333"/>
          <w:u w:val="single"/>
        </w:rPr>
        <w:t xml:space="preserve">Chuck McDowell </w:t>
      </w:r>
      <w:r w:rsidR="00DA259B" w:rsidRPr="00C74F4B">
        <w:rPr>
          <w:b/>
          <w:bCs/>
          <w:color w:val="333333"/>
          <w:u w:val="single"/>
        </w:rPr>
        <w:t>Business Plan</w:t>
      </w:r>
      <w:r>
        <w:rPr>
          <w:b/>
          <w:bCs/>
          <w:color w:val="333333"/>
          <w:u w:val="single"/>
        </w:rPr>
        <w:t xml:space="preserve"> Competition</w:t>
      </w:r>
      <w:r w:rsidR="00DA259B" w:rsidRPr="00B27A51">
        <w:rPr>
          <w:color w:val="333333"/>
        </w:rPr>
        <w:t>: is the business plan consulting methodology in which a business plan is prepared for the business client (third party) by the students. This category does include business plans completed by students as part owners of the business.</w:t>
      </w:r>
      <w:r w:rsidR="001715F3" w:rsidRPr="00B27A51">
        <w:rPr>
          <w:color w:val="333333"/>
        </w:rPr>
        <w:t xml:space="preserve"> Top 3 will present at the conference for determining of final position. Separate writeup</w:t>
      </w:r>
      <w:r>
        <w:rPr>
          <w:color w:val="333333"/>
        </w:rPr>
        <w:t xml:space="preserve"> will be provided to these teams</w:t>
      </w:r>
      <w:r w:rsidR="001715F3" w:rsidRPr="00B27A51">
        <w:rPr>
          <w:color w:val="333333"/>
        </w:rPr>
        <w:t xml:space="preserve">. Graduate/Undergraduate </w:t>
      </w:r>
      <w:r>
        <w:rPr>
          <w:color w:val="333333"/>
        </w:rPr>
        <w:t xml:space="preserve">submissions are </w:t>
      </w:r>
      <w:r w:rsidR="001715F3" w:rsidRPr="00B27A51">
        <w:rPr>
          <w:color w:val="333333"/>
        </w:rPr>
        <w:t>combined</w:t>
      </w:r>
      <w:r>
        <w:rPr>
          <w:color w:val="333333"/>
        </w:rPr>
        <w:t xml:space="preserve"> in this category</w:t>
      </w:r>
      <w:r w:rsidR="001715F3" w:rsidRPr="00B27A51">
        <w:rPr>
          <w:color w:val="333333"/>
        </w:rPr>
        <w:t>. $10,000 in prizes. Up to 2 submissions per university.</w:t>
      </w:r>
      <w:r w:rsidR="00147787">
        <w:rPr>
          <w:color w:val="333333"/>
        </w:rPr>
        <w:t xml:space="preserve"> </w:t>
      </w:r>
    </w:p>
    <w:p w14:paraId="3D48B3C2" w14:textId="77777777" w:rsidR="00741758" w:rsidRPr="00815871" w:rsidRDefault="00741758" w:rsidP="00C74F4B">
      <w:pPr>
        <w:pStyle w:val="BodyText"/>
        <w:adjustRightInd w:val="0"/>
        <w:snapToGrid w:val="0"/>
        <w:spacing w:after="120"/>
        <w:jc w:val="both"/>
      </w:pPr>
    </w:p>
    <w:p w14:paraId="6F68D922" w14:textId="77777777" w:rsidR="001A18F2" w:rsidRPr="00FD3043" w:rsidRDefault="00DA259B" w:rsidP="00F3080C">
      <w:pPr>
        <w:tabs>
          <w:tab w:val="left" w:pos="487"/>
        </w:tabs>
        <w:adjustRightInd w:val="0"/>
        <w:snapToGrid w:val="0"/>
        <w:spacing w:after="120"/>
        <w:jc w:val="both"/>
        <w:rPr>
          <w:sz w:val="21"/>
        </w:rPr>
      </w:pPr>
      <w:r w:rsidRPr="00FD3043">
        <w:rPr>
          <w:color w:val="333333"/>
          <w:sz w:val="21"/>
          <w:u w:val="single" w:color="333333"/>
        </w:rPr>
        <w:t>Competition Period</w:t>
      </w:r>
    </w:p>
    <w:p w14:paraId="245EDDBF" w14:textId="4C741C7B" w:rsidR="001A18F2" w:rsidRDefault="00DA259B" w:rsidP="00F3080C">
      <w:pPr>
        <w:pStyle w:val="BodyText"/>
        <w:adjustRightInd w:val="0"/>
        <w:snapToGrid w:val="0"/>
        <w:spacing w:after="120"/>
        <w:jc w:val="both"/>
      </w:pPr>
      <w:r>
        <w:rPr>
          <w:color w:val="333333"/>
        </w:rPr>
        <w:t xml:space="preserve">The competition period covers the period from </w:t>
      </w:r>
      <w:r w:rsidR="0044755C" w:rsidRPr="001715F3">
        <w:rPr>
          <w:color w:val="333333"/>
          <w:highlight w:val="yellow"/>
        </w:rPr>
        <w:t>January thru December</w:t>
      </w:r>
      <w:r w:rsidR="001715F3">
        <w:rPr>
          <w:color w:val="333333"/>
        </w:rPr>
        <w:t xml:space="preserve"> </w:t>
      </w:r>
      <w:r w:rsidR="001715F3" w:rsidRPr="001715F3">
        <w:rPr>
          <w:color w:val="333333"/>
          <w:highlight w:val="yellow"/>
        </w:rPr>
        <w:t>2022</w:t>
      </w:r>
      <w:r w:rsidR="0044755C">
        <w:rPr>
          <w:color w:val="333333"/>
        </w:rPr>
        <w:t xml:space="preserve"> f</w:t>
      </w:r>
      <w:r>
        <w:rPr>
          <w:color w:val="333333"/>
        </w:rPr>
        <w:t xml:space="preserve">or the </w:t>
      </w:r>
      <w:r w:rsidR="0044755C">
        <w:rPr>
          <w:color w:val="333333"/>
        </w:rPr>
        <w:t xml:space="preserve">current </w:t>
      </w:r>
      <w:r>
        <w:rPr>
          <w:color w:val="333333"/>
        </w:rPr>
        <w:t xml:space="preserve">year </w:t>
      </w:r>
      <w:r w:rsidR="0044755C">
        <w:rPr>
          <w:color w:val="333333"/>
        </w:rPr>
        <w:t xml:space="preserve">of </w:t>
      </w:r>
      <w:r>
        <w:rPr>
          <w:color w:val="333333"/>
        </w:rPr>
        <w:t xml:space="preserve">the entry deadline date. </w:t>
      </w:r>
    </w:p>
    <w:p w14:paraId="666DAD8B" w14:textId="77777777" w:rsidR="001A18F2" w:rsidRDefault="001A18F2" w:rsidP="00F3080C">
      <w:pPr>
        <w:pStyle w:val="BodyText"/>
        <w:adjustRightInd w:val="0"/>
        <w:snapToGrid w:val="0"/>
        <w:spacing w:before="4" w:after="120"/>
        <w:jc w:val="both"/>
        <w:rPr>
          <w:sz w:val="18"/>
        </w:rPr>
      </w:pPr>
    </w:p>
    <w:p w14:paraId="71C2B496" w14:textId="34AC6FDA" w:rsidR="001A18F2" w:rsidRPr="00D4311C" w:rsidRDefault="00DA259B" w:rsidP="0044755C">
      <w:pPr>
        <w:pStyle w:val="BodyText"/>
        <w:adjustRightInd w:val="0"/>
        <w:snapToGrid w:val="0"/>
        <w:spacing w:after="120"/>
        <w:jc w:val="both"/>
      </w:pPr>
      <w:r w:rsidRPr="00D4311C">
        <w:rPr>
          <w:color w:val="333333"/>
          <w:u w:val="single" w:color="333333"/>
        </w:rPr>
        <w:t>Entry Deadline</w:t>
      </w:r>
    </w:p>
    <w:p w14:paraId="5596DEC5" w14:textId="2E3860CA" w:rsidR="001A18F2" w:rsidRPr="00D4311C" w:rsidRDefault="00DA259B" w:rsidP="00F3080C">
      <w:pPr>
        <w:pStyle w:val="BodyText"/>
        <w:adjustRightInd w:val="0"/>
        <w:snapToGrid w:val="0"/>
        <w:spacing w:after="120"/>
        <w:jc w:val="both"/>
      </w:pPr>
      <w:r w:rsidRPr="00D4311C">
        <w:rPr>
          <w:color w:val="333333"/>
        </w:rPr>
        <w:t xml:space="preserve">The entry deadline for the SBI </w:t>
      </w:r>
      <w:r w:rsidR="00C74F4B">
        <w:rPr>
          <w:color w:val="333333"/>
        </w:rPr>
        <w:t>Chuck McDowell Business Plan</w:t>
      </w:r>
      <w:r w:rsidRPr="00D4311C">
        <w:rPr>
          <w:color w:val="333333"/>
        </w:rPr>
        <w:t xml:space="preserve"> Competition is </w:t>
      </w:r>
      <w:r w:rsidR="0044755C" w:rsidRPr="00D4311C">
        <w:rPr>
          <w:color w:val="333333"/>
          <w:highlight w:val="yellow"/>
        </w:rPr>
        <w:t>February</w:t>
      </w:r>
      <w:r w:rsidR="00FD3043" w:rsidRPr="00D4311C">
        <w:rPr>
          <w:color w:val="333333"/>
          <w:highlight w:val="yellow"/>
        </w:rPr>
        <w:t xml:space="preserve"> 1, 202</w:t>
      </w:r>
      <w:r w:rsidR="0044755C" w:rsidRPr="00D4311C">
        <w:rPr>
          <w:color w:val="333333"/>
          <w:highlight w:val="yellow"/>
        </w:rPr>
        <w:t>3</w:t>
      </w:r>
      <w:r w:rsidRPr="00D4311C">
        <w:rPr>
          <w:color w:val="333333"/>
        </w:rPr>
        <w:t>. To qualify, the entry must be submitted to the SBI conference management system on or before this date. In fairness, no exceptions will be made.</w:t>
      </w:r>
    </w:p>
    <w:p w14:paraId="17ED0436" w14:textId="77777777" w:rsidR="001A18F2" w:rsidRPr="00D4311C" w:rsidRDefault="001A18F2" w:rsidP="00F3080C">
      <w:pPr>
        <w:pStyle w:val="BodyText"/>
        <w:adjustRightInd w:val="0"/>
        <w:snapToGrid w:val="0"/>
        <w:spacing w:before="11" w:after="120"/>
        <w:jc w:val="both"/>
        <w:rPr>
          <w:sz w:val="17"/>
        </w:rPr>
      </w:pPr>
    </w:p>
    <w:p w14:paraId="481CF548" w14:textId="19DDB354" w:rsidR="001A18F2" w:rsidRPr="00741758" w:rsidRDefault="00DA259B" w:rsidP="00741758">
      <w:pPr>
        <w:pStyle w:val="BodyText"/>
        <w:adjustRightInd w:val="0"/>
        <w:snapToGrid w:val="0"/>
        <w:spacing w:after="120"/>
        <w:jc w:val="both"/>
      </w:pPr>
      <w:r w:rsidRPr="00D4311C">
        <w:rPr>
          <w:color w:val="333333"/>
          <w:u w:val="single" w:color="333333"/>
        </w:rPr>
        <w:t>Entry Fee</w:t>
      </w:r>
    </w:p>
    <w:p w14:paraId="19FA9377" w14:textId="6573B5D4" w:rsidR="001A18F2" w:rsidRPr="00D4311C" w:rsidRDefault="00DA259B" w:rsidP="00F3080C">
      <w:pPr>
        <w:pStyle w:val="BodyText"/>
        <w:adjustRightInd w:val="0"/>
        <w:snapToGrid w:val="0"/>
        <w:spacing w:after="120"/>
        <w:jc w:val="both"/>
      </w:pPr>
      <w:r w:rsidRPr="00D4311C">
        <w:rPr>
          <w:color w:val="333333"/>
        </w:rPr>
        <w:t>Entry Fee is $125 for two (2)</w:t>
      </w:r>
      <w:r w:rsidR="00B93978" w:rsidRPr="00D4311C">
        <w:rPr>
          <w:color w:val="333333"/>
        </w:rPr>
        <w:t xml:space="preserve"> </w:t>
      </w:r>
      <w:r w:rsidRPr="00D4311C">
        <w:rPr>
          <w:color w:val="333333"/>
        </w:rPr>
        <w:t xml:space="preserve">entries per Faculty Lead (Faculty listed as leading the Experiential Team) (In addition </w:t>
      </w:r>
      <w:r w:rsidRPr="00D4311C">
        <w:rPr>
          <w:color w:val="333333"/>
          <w:w w:val="90"/>
        </w:rPr>
        <w:t xml:space="preserve">-­ </w:t>
      </w:r>
      <w:r w:rsidRPr="00D4311C">
        <w:rPr>
          <w:color w:val="333333"/>
        </w:rPr>
        <w:t>SBI membership for remainder of year provided for Faculty Lead)</w:t>
      </w:r>
    </w:p>
    <w:p w14:paraId="3CF7FA92" w14:textId="51131E06" w:rsidR="001A18F2" w:rsidRPr="00D4311C" w:rsidRDefault="00DA259B" w:rsidP="00F3080C">
      <w:pPr>
        <w:pStyle w:val="BodyText"/>
        <w:adjustRightInd w:val="0"/>
        <w:snapToGrid w:val="0"/>
        <w:spacing w:after="120"/>
        <w:jc w:val="both"/>
      </w:pPr>
      <w:r w:rsidRPr="00D4311C">
        <w:rPr>
          <w:color w:val="333333"/>
        </w:rPr>
        <w:t>SBI Members in Good Standing at the time of submission (as Project Faculty Lead) are allowed two (2) entries at NO FEE.</w:t>
      </w:r>
    </w:p>
    <w:p w14:paraId="326AD0F9" w14:textId="50CAF2A7" w:rsidR="001A18F2" w:rsidRDefault="00DA259B" w:rsidP="00F3080C">
      <w:pPr>
        <w:pStyle w:val="BodyText"/>
        <w:adjustRightInd w:val="0"/>
        <w:snapToGrid w:val="0"/>
        <w:spacing w:after="120"/>
        <w:jc w:val="both"/>
        <w:rPr>
          <w:color w:val="333333"/>
        </w:rPr>
      </w:pPr>
      <w:r w:rsidRPr="00D4311C">
        <w:rPr>
          <w:color w:val="333333"/>
        </w:rPr>
        <w:t xml:space="preserve">Schools may submit </w:t>
      </w:r>
      <w:r w:rsidR="00123786" w:rsidRPr="00D4311C">
        <w:rPr>
          <w:color w:val="333333"/>
        </w:rPr>
        <w:t xml:space="preserve">a maximum of </w:t>
      </w:r>
      <w:r w:rsidR="001715F3" w:rsidRPr="00D4311C">
        <w:rPr>
          <w:color w:val="333333"/>
        </w:rPr>
        <w:t>4</w:t>
      </w:r>
      <w:r w:rsidR="00123786" w:rsidRPr="00D4311C">
        <w:rPr>
          <w:color w:val="333333"/>
        </w:rPr>
        <w:t xml:space="preserve"> entries. </w:t>
      </w:r>
    </w:p>
    <w:p w14:paraId="0FF6560E" w14:textId="77777777" w:rsidR="00157B9F" w:rsidRPr="00123786" w:rsidRDefault="00157B9F" w:rsidP="00F3080C">
      <w:pPr>
        <w:pStyle w:val="BodyText"/>
        <w:adjustRightInd w:val="0"/>
        <w:snapToGrid w:val="0"/>
        <w:spacing w:after="120"/>
        <w:jc w:val="both"/>
        <w:rPr>
          <w:color w:val="333333"/>
        </w:rPr>
      </w:pPr>
    </w:p>
    <w:p w14:paraId="3D9A9346" w14:textId="7850236F" w:rsidR="00157B9F" w:rsidRPr="00157B9F" w:rsidRDefault="00DA259B" w:rsidP="00123786">
      <w:pPr>
        <w:pStyle w:val="BodyText"/>
        <w:adjustRightInd w:val="0"/>
        <w:snapToGrid w:val="0"/>
        <w:spacing w:before="189" w:after="120"/>
        <w:jc w:val="both"/>
        <w:rPr>
          <w:color w:val="333333"/>
          <w:u w:val="single" w:color="333333"/>
        </w:rPr>
      </w:pPr>
      <w:r>
        <w:rPr>
          <w:color w:val="333333"/>
          <w:u w:val="single" w:color="333333"/>
        </w:rPr>
        <w:t>Entry Specifications</w:t>
      </w:r>
    </w:p>
    <w:p w14:paraId="5A87A8FD" w14:textId="00850EE8" w:rsidR="001A18F2" w:rsidRDefault="00DA259B" w:rsidP="00F3080C">
      <w:pPr>
        <w:pStyle w:val="BodyText"/>
        <w:adjustRightInd w:val="0"/>
        <w:snapToGrid w:val="0"/>
        <w:spacing w:before="1" w:after="120"/>
        <w:jc w:val="both"/>
      </w:pPr>
      <w:r>
        <w:rPr>
          <w:color w:val="333333"/>
        </w:rPr>
        <w:t xml:space="preserve">By </w:t>
      </w:r>
      <w:r w:rsidR="00123786">
        <w:rPr>
          <w:color w:val="333333"/>
        </w:rPr>
        <w:t>submitting</w:t>
      </w:r>
      <w:r>
        <w:rPr>
          <w:color w:val="333333"/>
        </w:rPr>
        <w:t xml:space="preserve"> to the </w:t>
      </w:r>
      <w:r w:rsidR="00C74F4B">
        <w:rPr>
          <w:color w:val="333333"/>
        </w:rPr>
        <w:t>Chuck McDowell Business Plan</w:t>
      </w:r>
      <w:r>
        <w:rPr>
          <w:color w:val="333333"/>
        </w:rPr>
        <w:t xml:space="preserve"> competition, </w:t>
      </w:r>
      <w:r>
        <w:rPr>
          <w:color w:val="333333"/>
          <w:u w:val="single" w:color="333333"/>
        </w:rPr>
        <w:t>The Project Faculty Lead or SBI member agrees</w:t>
      </w:r>
      <w:r>
        <w:rPr>
          <w:color w:val="333333"/>
        </w:rPr>
        <w:t xml:space="preserve"> to act as a judge for </w:t>
      </w:r>
      <w:r w:rsidR="007A2373">
        <w:rPr>
          <w:color w:val="333333"/>
        </w:rPr>
        <w:t xml:space="preserve">3 </w:t>
      </w:r>
      <w:r>
        <w:rPr>
          <w:color w:val="333333"/>
        </w:rPr>
        <w:t xml:space="preserve">other entries as assigned by the VP for </w:t>
      </w:r>
      <w:r w:rsidR="00157B9F">
        <w:rPr>
          <w:color w:val="333333"/>
        </w:rPr>
        <w:t>POY</w:t>
      </w:r>
      <w:r>
        <w:rPr>
          <w:color w:val="333333"/>
        </w:rPr>
        <w:t xml:space="preserve">. This person will be notified through email with a link to the judging form and the project for review will be attached. Failure to review could mean your submission is withdrawn. The review must be completed within </w:t>
      </w:r>
      <w:r w:rsidRPr="00157B9F">
        <w:rPr>
          <w:i/>
          <w:iCs/>
          <w:color w:val="333333"/>
        </w:rPr>
        <w:t>2 weeks</w:t>
      </w:r>
      <w:r>
        <w:rPr>
          <w:color w:val="333333"/>
        </w:rPr>
        <w:t xml:space="preserve"> of delivery.</w:t>
      </w:r>
    </w:p>
    <w:p w14:paraId="3C9D04E6" w14:textId="59EB854A" w:rsidR="00E2587F" w:rsidRDefault="000F5D65" w:rsidP="00E2587F">
      <w:pPr>
        <w:pStyle w:val="BodyText"/>
        <w:adjustRightInd w:val="0"/>
        <w:snapToGrid w:val="0"/>
        <w:spacing w:after="120"/>
        <w:jc w:val="both"/>
      </w:pPr>
      <w:r w:rsidRPr="000F5D65">
        <w:rPr>
          <w:b/>
          <w:bCs/>
        </w:rPr>
        <w:t>Business Plan Competition</w:t>
      </w:r>
      <w:r w:rsidRPr="000F5D65">
        <w:t>:</w:t>
      </w:r>
      <w:r w:rsidR="00E2587F" w:rsidRPr="00E2587F">
        <w:rPr>
          <w:b/>
          <w:bCs/>
          <w:color w:val="333333"/>
        </w:rPr>
        <w:t xml:space="preserve"> </w:t>
      </w:r>
      <w:r w:rsidR="00E2587F">
        <w:rPr>
          <w:color w:val="333333"/>
        </w:rPr>
        <w:t xml:space="preserve">Submitting to the </w:t>
      </w:r>
      <w:r w:rsidR="00C74F4B">
        <w:rPr>
          <w:color w:val="333333"/>
        </w:rPr>
        <w:t>Chuck McDowell Business Plan</w:t>
      </w:r>
      <w:r w:rsidR="00E2587F">
        <w:rPr>
          <w:color w:val="333333"/>
        </w:rPr>
        <w:t xml:space="preserve"> competition is a </w:t>
      </w:r>
      <w:proofErr w:type="spellStart"/>
      <w:r w:rsidR="00D4311C">
        <w:rPr>
          <w:color w:val="333333"/>
        </w:rPr>
        <w:t>five</w:t>
      </w:r>
      <w:r w:rsidR="00E2587F">
        <w:rPr>
          <w:color w:val="333333"/>
        </w:rPr>
        <w:t>­step</w:t>
      </w:r>
      <w:proofErr w:type="spellEnd"/>
      <w:r w:rsidR="00E2587F">
        <w:rPr>
          <w:color w:val="333333"/>
        </w:rPr>
        <w:t xml:space="preserve"> process. All entries must include a </w:t>
      </w:r>
      <w:r w:rsidR="00D4311C">
        <w:rPr>
          <w:color w:val="333333"/>
        </w:rPr>
        <w:t>business plan</w:t>
      </w:r>
      <w:r w:rsidR="00E2587F">
        <w:rPr>
          <w:color w:val="333333"/>
        </w:rPr>
        <w:t xml:space="preserve"> and video.</w:t>
      </w:r>
    </w:p>
    <w:p w14:paraId="6ED1D1AE" w14:textId="77777777" w:rsidR="00E2587F" w:rsidRPr="000B3A08" w:rsidRDefault="00E2587F" w:rsidP="00E2587F">
      <w:pPr>
        <w:rPr>
          <w:rFonts w:ascii="Times New Roman" w:hAnsi="Times New Roman" w:cs="Times New Roman"/>
          <w:b/>
          <w:sz w:val="24"/>
          <w:szCs w:val="24"/>
          <w:highlight w:val="yellow"/>
        </w:rPr>
      </w:pPr>
    </w:p>
    <w:p w14:paraId="0265F028" w14:textId="4D0A5023" w:rsidR="00E2587F" w:rsidRPr="00D4311C" w:rsidRDefault="00E2587F" w:rsidP="00E2587F">
      <w:pPr>
        <w:rPr>
          <w:rFonts w:ascii="Times New Roman" w:hAnsi="Times New Roman" w:cs="Times New Roman"/>
          <w:sz w:val="24"/>
          <w:szCs w:val="24"/>
        </w:rPr>
      </w:pPr>
      <w:r w:rsidRPr="00D4311C">
        <w:rPr>
          <w:rFonts w:ascii="Times New Roman" w:hAnsi="Times New Roman" w:cs="Times New Roman"/>
          <w:sz w:val="24"/>
          <w:szCs w:val="24"/>
        </w:rPr>
        <w:t xml:space="preserve">Students will upload their business plan and presentations to the Google Form submission for </w:t>
      </w:r>
      <w:r w:rsidR="00C74F4B">
        <w:rPr>
          <w:rFonts w:ascii="Times New Roman" w:hAnsi="Times New Roman" w:cs="Times New Roman"/>
          <w:sz w:val="24"/>
          <w:szCs w:val="24"/>
        </w:rPr>
        <w:t>the</w:t>
      </w:r>
      <w:r w:rsidRPr="00D4311C">
        <w:rPr>
          <w:rFonts w:ascii="Times New Roman" w:hAnsi="Times New Roman" w:cs="Times New Roman"/>
          <w:sz w:val="24"/>
          <w:szCs w:val="24"/>
        </w:rPr>
        <w:t xml:space="preserve"> competition. Note, you will need to have a google account to upload files.</w:t>
      </w:r>
    </w:p>
    <w:p w14:paraId="1BBAF065" w14:textId="77777777" w:rsidR="00E2587F" w:rsidRPr="00D4311C" w:rsidRDefault="00E2587F" w:rsidP="00E2587F">
      <w:pPr>
        <w:rPr>
          <w:rFonts w:ascii="Times New Roman" w:hAnsi="Times New Roman" w:cs="Times New Roman"/>
          <w:sz w:val="24"/>
          <w:szCs w:val="24"/>
        </w:rPr>
      </w:pPr>
    </w:p>
    <w:p w14:paraId="70819024" w14:textId="77777777" w:rsidR="008052A3" w:rsidRPr="00D4311C" w:rsidRDefault="00E2587F" w:rsidP="008052A3">
      <w:pPr>
        <w:ind w:left="1080" w:hanging="1080"/>
        <w:rPr>
          <w:rFonts w:ascii="Times New Roman" w:hAnsi="Times New Roman" w:cs="Times New Roman"/>
          <w:sz w:val="24"/>
          <w:szCs w:val="24"/>
        </w:rPr>
      </w:pPr>
      <w:r w:rsidRPr="00D4311C">
        <w:rPr>
          <w:rFonts w:ascii="Times New Roman" w:hAnsi="Times New Roman" w:cs="Times New Roman"/>
          <w:b/>
          <w:bCs/>
          <w:sz w:val="24"/>
          <w:szCs w:val="24"/>
        </w:rPr>
        <w:t>Step 1:</w:t>
      </w:r>
      <w:r w:rsidRPr="00D4311C">
        <w:rPr>
          <w:rFonts w:ascii="Times New Roman" w:hAnsi="Times New Roman" w:cs="Times New Roman"/>
          <w:sz w:val="24"/>
          <w:szCs w:val="24"/>
        </w:rPr>
        <w:tab/>
      </w:r>
      <w:r w:rsidR="008052A3" w:rsidRPr="00D4311C">
        <w:rPr>
          <w:rFonts w:ascii="Times New Roman" w:hAnsi="Times New Roman" w:cs="Times New Roman"/>
          <w:sz w:val="24"/>
          <w:szCs w:val="24"/>
        </w:rPr>
        <w:t xml:space="preserve">Save our Business Plan as a PDF. </w:t>
      </w:r>
    </w:p>
    <w:p w14:paraId="16759803" w14:textId="77777777" w:rsidR="008052A3" w:rsidRPr="00D4311C" w:rsidRDefault="008052A3" w:rsidP="008052A3">
      <w:pPr>
        <w:ind w:left="1800" w:hanging="1080"/>
        <w:rPr>
          <w:rFonts w:ascii="Times New Roman" w:hAnsi="Times New Roman" w:cs="Times New Roman"/>
          <w:b/>
          <w:bCs/>
          <w:sz w:val="24"/>
          <w:szCs w:val="24"/>
        </w:rPr>
      </w:pPr>
    </w:p>
    <w:p w14:paraId="3CF75F69" w14:textId="77777777" w:rsidR="008052A3" w:rsidRPr="00D4311C" w:rsidRDefault="008052A3" w:rsidP="008052A3">
      <w:pPr>
        <w:ind w:left="1800" w:hanging="1080"/>
        <w:rPr>
          <w:rFonts w:ascii="Times New Roman" w:hAnsi="Times New Roman" w:cs="Times New Roman"/>
          <w:sz w:val="24"/>
          <w:szCs w:val="24"/>
        </w:rPr>
      </w:pPr>
      <w:r w:rsidRPr="00D4311C">
        <w:rPr>
          <w:rFonts w:ascii="Times New Roman" w:hAnsi="Times New Roman" w:cs="Times New Roman"/>
          <w:sz w:val="24"/>
          <w:szCs w:val="24"/>
        </w:rPr>
        <w:t xml:space="preserve">Business Plans must follow the outline described below. </w:t>
      </w:r>
    </w:p>
    <w:p w14:paraId="51261228"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The Title/Cover Page and Table of Contents (Does not count as part of the 10 business plan pages.)</w:t>
      </w:r>
    </w:p>
    <w:p w14:paraId="39E33704"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 xml:space="preserve">Title/Cover Page (Does not count toward the 10 business plan pages) </w:t>
      </w:r>
    </w:p>
    <w:p w14:paraId="1684E8DB"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 xml:space="preserve">Table of Contents (Does not count toward the 10 business plan pages) </w:t>
      </w:r>
    </w:p>
    <w:p w14:paraId="1AC5CD5D"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 xml:space="preserve">Executive Summary (Revised after initial submission) </w:t>
      </w:r>
    </w:p>
    <w:p w14:paraId="3399FC8E"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 xml:space="preserve">Business Mission and Vision </w:t>
      </w:r>
    </w:p>
    <w:p w14:paraId="57400D9A"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 xml:space="preserve">Business Description </w:t>
      </w:r>
    </w:p>
    <w:p w14:paraId="7880726E"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lastRenderedPageBreak/>
        <w:t xml:space="preserve">Market Analysis </w:t>
      </w:r>
    </w:p>
    <w:p w14:paraId="2CF7386C"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 xml:space="preserve">Description of Products &amp; Services </w:t>
      </w:r>
    </w:p>
    <w:p w14:paraId="48E4C3B4"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 xml:space="preserve">Organization &amp; Management </w:t>
      </w:r>
    </w:p>
    <w:p w14:paraId="1AC9D6C5" w14:textId="77777777"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 xml:space="preserve">Marketing &amp; Sales Strategy </w:t>
      </w:r>
    </w:p>
    <w:p w14:paraId="093F577A" w14:textId="775C2549" w:rsidR="008052A3" w:rsidRPr="00D4311C"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Financials (Must have at least a detailed 5-year projected cash flow with annual income statement</w:t>
      </w:r>
      <w:r w:rsidR="00D4311C" w:rsidRPr="00D4311C">
        <w:rPr>
          <w:rFonts w:ascii="Times New Roman" w:hAnsi="Times New Roman" w:cs="Times New Roman"/>
          <w:sz w:val="24"/>
          <w:szCs w:val="24"/>
        </w:rPr>
        <w:t>s and balance sheets</w:t>
      </w:r>
      <w:r w:rsidRPr="00D4311C">
        <w:rPr>
          <w:rFonts w:ascii="Times New Roman" w:hAnsi="Times New Roman" w:cs="Times New Roman"/>
          <w:sz w:val="24"/>
          <w:szCs w:val="24"/>
        </w:rPr>
        <w:t>)</w:t>
      </w:r>
    </w:p>
    <w:p w14:paraId="6DA51F91" w14:textId="0CD7BC53" w:rsidR="00E2587F" w:rsidRDefault="008052A3" w:rsidP="008052A3">
      <w:pPr>
        <w:pStyle w:val="ListParagraph"/>
        <w:numPr>
          <w:ilvl w:val="0"/>
          <w:numId w:val="7"/>
        </w:numPr>
        <w:rPr>
          <w:rFonts w:ascii="Times New Roman" w:hAnsi="Times New Roman" w:cs="Times New Roman"/>
          <w:sz w:val="24"/>
          <w:szCs w:val="24"/>
        </w:rPr>
      </w:pPr>
      <w:r w:rsidRPr="00D4311C">
        <w:rPr>
          <w:rFonts w:ascii="Times New Roman" w:hAnsi="Times New Roman" w:cs="Times New Roman"/>
          <w:sz w:val="24"/>
          <w:szCs w:val="24"/>
        </w:rPr>
        <w:t>Appendices (Up to 10 pages of appendices)</w:t>
      </w:r>
    </w:p>
    <w:p w14:paraId="4B60618B" w14:textId="4A58A214" w:rsidR="00997EAD" w:rsidRDefault="00997EAD" w:rsidP="00997EAD">
      <w:pPr>
        <w:rPr>
          <w:rFonts w:ascii="Times New Roman" w:hAnsi="Times New Roman" w:cs="Times New Roman"/>
          <w:sz w:val="24"/>
          <w:szCs w:val="24"/>
        </w:rPr>
      </w:pPr>
    </w:p>
    <w:p w14:paraId="65669E3E" w14:textId="77777777" w:rsidR="00997EAD" w:rsidRDefault="00997EAD" w:rsidP="00997EAD">
      <w:pPr>
        <w:ind w:left="720"/>
        <w:rPr>
          <w:rFonts w:ascii="Times New Roman" w:hAnsi="Times New Roman" w:cs="Times New Roman"/>
          <w:sz w:val="24"/>
          <w:szCs w:val="24"/>
        </w:rPr>
      </w:pPr>
      <w:r w:rsidRPr="00997EAD">
        <w:rPr>
          <w:rFonts w:ascii="Times New Roman" w:hAnsi="Times New Roman" w:cs="Times New Roman"/>
          <w:sz w:val="24"/>
          <w:szCs w:val="24"/>
        </w:rPr>
        <w:t xml:space="preserve">Scoring Criteria </w:t>
      </w:r>
    </w:p>
    <w:p w14:paraId="4626F485" w14:textId="0DD2C359" w:rsidR="00997EAD" w:rsidRDefault="00997EAD" w:rsidP="00997EAD">
      <w:pPr>
        <w:pStyle w:val="ListParagraph"/>
        <w:numPr>
          <w:ilvl w:val="0"/>
          <w:numId w:val="8"/>
        </w:numPr>
        <w:rPr>
          <w:rFonts w:ascii="Times New Roman" w:hAnsi="Times New Roman" w:cs="Times New Roman"/>
          <w:sz w:val="24"/>
          <w:szCs w:val="24"/>
        </w:rPr>
      </w:pPr>
      <w:r w:rsidRPr="00997EAD">
        <w:rPr>
          <w:rFonts w:ascii="Times New Roman" w:hAnsi="Times New Roman" w:cs="Times New Roman"/>
          <w:sz w:val="24"/>
          <w:szCs w:val="24"/>
        </w:rPr>
        <w:t xml:space="preserve">Quality of the Idea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43DF8298" w14:textId="0A528F1E" w:rsidR="00997EAD" w:rsidRDefault="00997EAD" w:rsidP="00997EAD">
      <w:pPr>
        <w:pStyle w:val="ListParagraph"/>
        <w:numPr>
          <w:ilvl w:val="0"/>
          <w:numId w:val="8"/>
        </w:numPr>
        <w:rPr>
          <w:rFonts w:ascii="Times New Roman" w:hAnsi="Times New Roman" w:cs="Times New Roman"/>
          <w:sz w:val="24"/>
          <w:szCs w:val="24"/>
        </w:rPr>
      </w:pPr>
      <w:r w:rsidRPr="00997EAD">
        <w:rPr>
          <w:rFonts w:ascii="Times New Roman" w:hAnsi="Times New Roman" w:cs="Times New Roman"/>
          <w:sz w:val="24"/>
          <w:szCs w:val="24"/>
        </w:rPr>
        <w:t xml:space="preserve">Viability and Scalability of Model/Strategy </w:t>
      </w:r>
      <w:r>
        <w:rPr>
          <w:rFonts w:ascii="Times New Roman" w:hAnsi="Times New Roman" w:cs="Times New Roman"/>
          <w:sz w:val="24"/>
          <w:szCs w:val="24"/>
        </w:rPr>
        <w:tab/>
      </w:r>
      <w:r>
        <w:rPr>
          <w:rFonts w:ascii="Times New Roman" w:hAnsi="Times New Roman" w:cs="Times New Roman"/>
          <w:sz w:val="24"/>
          <w:szCs w:val="24"/>
        </w:rPr>
        <w:tab/>
        <w:t>20%</w:t>
      </w:r>
    </w:p>
    <w:p w14:paraId="39B60D3F" w14:textId="76E3C752" w:rsidR="00997EAD" w:rsidRDefault="00997EAD" w:rsidP="00997EAD">
      <w:pPr>
        <w:pStyle w:val="ListParagraph"/>
        <w:numPr>
          <w:ilvl w:val="0"/>
          <w:numId w:val="8"/>
        </w:numPr>
        <w:rPr>
          <w:rFonts w:ascii="Times New Roman" w:hAnsi="Times New Roman" w:cs="Times New Roman"/>
          <w:sz w:val="24"/>
          <w:szCs w:val="24"/>
        </w:rPr>
      </w:pPr>
      <w:r w:rsidRPr="00997EAD">
        <w:rPr>
          <w:rFonts w:ascii="Times New Roman" w:hAnsi="Times New Roman" w:cs="Times New Roman"/>
          <w:sz w:val="24"/>
          <w:szCs w:val="24"/>
        </w:rPr>
        <w:t xml:space="preserve">Market Attractiveness and Exit Potential </w:t>
      </w:r>
      <w:r>
        <w:rPr>
          <w:rFonts w:ascii="Times New Roman" w:hAnsi="Times New Roman" w:cs="Times New Roman"/>
          <w:sz w:val="24"/>
          <w:szCs w:val="24"/>
        </w:rPr>
        <w:tab/>
      </w:r>
      <w:r>
        <w:rPr>
          <w:rFonts w:ascii="Times New Roman" w:hAnsi="Times New Roman" w:cs="Times New Roman"/>
          <w:sz w:val="24"/>
          <w:szCs w:val="24"/>
        </w:rPr>
        <w:tab/>
        <w:t>20%</w:t>
      </w:r>
    </w:p>
    <w:p w14:paraId="68828745" w14:textId="587C7136" w:rsidR="00997EAD" w:rsidRDefault="00997EAD" w:rsidP="00997EAD">
      <w:pPr>
        <w:pStyle w:val="ListParagraph"/>
        <w:numPr>
          <w:ilvl w:val="0"/>
          <w:numId w:val="8"/>
        </w:numPr>
        <w:rPr>
          <w:rFonts w:ascii="Times New Roman" w:hAnsi="Times New Roman" w:cs="Times New Roman"/>
          <w:sz w:val="24"/>
          <w:szCs w:val="24"/>
        </w:rPr>
      </w:pPr>
      <w:r w:rsidRPr="00997EAD">
        <w:rPr>
          <w:rFonts w:ascii="Times New Roman" w:hAnsi="Times New Roman" w:cs="Times New Roman"/>
          <w:sz w:val="24"/>
          <w:szCs w:val="24"/>
        </w:rPr>
        <w:t xml:space="preserve">Quality of Written 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471031EF" w14:textId="29D3C7F8" w:rsidR="00997EAD" w:rsidRDefault="00997EAD" w:rsidP="00997EAD">
      <w:pPr>
        <w:pStyle w:val="ListParagraph"/>
        <w:numPr>
          <w:ilvl w:val="0"/>
          <w:numId w:val="8"/>
        </w:numPr>
        <w:rPr>
          <w:rFonts w:ascii="Times New Roman" w:hAnsi="Times New Roman" w:cs="Times New Roman"/>
          <w:sz w:val="24"/>
          <w:szCs w:val="24"/>
        </w:rPr>
      </w:pPr>
      <w:r w:rsidRPr="00997EAD">
        <w:rPr>
          <w:rFonts w:ascii="Times New Roman" w:hAnsi="Times New Roman" w:cs="Times New Roman"/>
          <w:sz w:val="24"/>
          <w:szCs w:val="24"/>
        </w:rPr>
        <w:t xml:space="preserve">Financial Projections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7EAD">
        <w:rPr>
          <w:rFonts w:ascii="Times New Roman" w:hAnsi="Times New Roman" w:cs="Times New Roman"/>
          <w:sz w:val="24"/>
          <w:szCs w:val="24"/>
        </w:rPr>
        <w:t xml:space="preserve">10% </w:t>
      </w:r>
    </w:p>
    <w:p w14:paraId="454EC6D0" w14:textId="4C101A86" w:rsidR="00997EAD" w:rsidRPr="00997EAD" w:rsidRDefault="00997EAD" w:rsidP="00997EAD">
      <w:pPr>
        <w:pStyle w:val="ListParagraph"/>
        <w:numPr>
          <w:ilvl w:val="0"/>
          <w:numId w:val="8"/>
        </w:numPr>
        <w:rPr>
          <w:rFonts w:ascii="Times New Roman" w:hAnsi="Times New Roman" w:cs="Times New Roman"/>
          <w:sz w:val="24"/>
          <w:szCs w:val="24"/>
        </w:rPr>
      </w:pPr>
      <w:r w:rsidRPr="00997EAD">
        <w:rPr>
          <w:rFonts w:ascii="Times New Roman" w:hAnsi="Times New Roman" w:cs="Times New Roman"/>
          <w:sz w:val="24"/>
          <w:szCs w:val="24"/>
        </w:rPr>
        <w:t xml:space="preserve">Investor Interest 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7EAD">
        <w:rPr>
          <w:rFonts w:ascii="Times New Roman" w:hAnsi="Times New Roman" w:cs="Times New Roman"/>
          <w:sz w:val="24"/>
          <w:szCs w:val="24"/>
        </w:rPr>
        <w:t>20%</w:t>
      </w:r>
    </w:p>
    <w:p w14:paraId="72B8FC74" w14:textId="77777777" w:rsidR="00E2587F" w:rsidRPr="00D4311C" w:rsidRDefault="00E2587F" w:rsidP="00E2587F">
      <w:pPr>
        <w:ind w:left="1440" w:hanging="1440"/>
        <w:rPr>
          <w:rFonts w:ascii="Times New Roman" w:hAnsi="Times New Roman" w:cs="Times New Roman"/>
          <w:sz w:val="24"/>
          <w:szCs w:val="24"/>
        </w:rPr>
      </w:pPr>
    </w:p>
    <w:p w14:paraId="4F2CD64D" w14:textId="14350DEF"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b/>
          <w:bCs/>
          <w:sz w:val="24"/>
          <w:szCs w:val="24"/>
        </w:rPr>
        <w:t xml:space="preserve">Step </w:t>
      </w:r>
      <w:r w:rsidR="00D4311C" w:rsidRPr="00D4311C">
        <w:rPr>
          <w:rFonts w:ascii="Times New Roman" w:hAnsi="Times New Roman" w:cs="Times New Roman"/>
          <w:b/>
          <w:bCs/>
          <w:sz w:val="24"/>
          <w:szCs w:val="24"/>
        </w:rPr>
        <w:t>2</w:t>
      </w:r>
      <w:r w:rsidRPr="00D4311C">
        <w:rPr>
          <w:rFonts w:ascii="Times New Roman" w:hAnsi="Times New Roman" w:cs="Times New Roman"/>
          <w:b/>
          <w:bCs/>
          <w:sz w:val="24"/>
          <w:szCs w:val="24"/>
        </w:rPr>
        <w:t>:</w:t>
      </w:r>
      <w:r w:rsidRPr="00D4311C">
        <w:rPr>
          <w:rFonts w:ascii="Times New Roman" w:hAnsi="Times New Roman" w:cs="Times New Roman"/>
          <w:sz w:val="24"/>
          <w:szCs w:val="24"/>
        </w:rPr>
        <w:tab/>
        <w:t xml:space="preserve">Record a </w:t>
      </w:r>
      <w:r w:rsidRPr="00D4311C">
        <w:rPr>
          <w:rFonts w:ascii="Times New Roman" w:hAnsi="Times New Roman" w:cs="Times New Roman"/>
          <w:sz w:val="24"/>
          <w:szCs w:val="24"/>
          <w:u w:val="single"/>
        </w:rPr>
        <w:t>7-minute video</w:t>
      </w:r>
      <w:r w:rsidRPr="00D4311C">
        <w:rPr>
          <w:rFonts w:ascii="Times New Roman" w:hAnsi="Times New Roman" w:cs="Times New Roman"/>
          <w:sz w:val="24"/>
          <w:szCs w:val="24"/>
        </w:rPr>
        <w:t xml:space="preserve"> summarizing your </w:t>
      </w:r>
      <w:r w:rsidR="00997EAD">
        <w:rPr>
          <w:rFonts w:ascii="Times New Roman" w:hAnsi="Times New Roman" w:cs="Times New Roman"/>
          <w:sz w:val="24"/>
          <w:szCs w:val="24"/>
        </w:rPr>
        <w:t>business plan</w:t>
      </w:r>
      <w:r w:rsidRPr="00D4311C">
        <w:rPr>
          <w:rFonts w:ascii="Times New Roman" w:hAnsi="Times New Roman" w:cs="Times New Roman"/>
          <w:sz w:val="24"/>
          <w:szCs w:val="24"/>
        </w:rPr>
        <w:t>. There are various methods for recording a video:</w:t>
      </w:r>
    </w:p>
    <w:p w14:paraId="06262689" w14:textId="77777777" w:rsidR="00E2587F" w:rsidRPr="00D4311C" w:rsidRDefault="00E2587F" w:rsidP="00E2587F">
      <w:pPr>
        <w:ind w:left="1440" w:hanging="1440"/>
        <w:rPr>
          <w:rFonts w:ascii="Times New Roman" w:hAnsi="Times New Roman" w:cs="Times New Roman"/>
          <w:sz w:val="24"/>
          <w:szCs w:val="24"/>
        </w:rPr>
      </w:pPr>
    </w:p>
    <w:p w14:paraId="00A11217" w14:textId="77777777"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b/>
          <w:bCs/>
          <w:sz w:val="24"/>
          <w:szCs w:val="24"/>
        </w:rPr>
        <w:t xml:space="preserve">                   Method One</w:t>
      </w:r>
      <w:r w:rsidRPr="00D4311C">
        <w:rPr>
          <w:rFonts w:ascii="Times New Roman" w:hAnsi="Times New Roman" w:cs="Times New Roman"/>
          <w:sz w:val="24"/>
          <w:szCs w:val="24"/>
        </w:rPr>
        <w:t xml:space="preserve">: </w:t>
      </w:r>
      <w:r w:rsidRPr="00D4311C">
        <w:rPr>
          <w:rFonts w:ascii="Times New Roman" w:hAnsi="Times New Roman" w:cs="Times New Roman"/>
          <w:b/>
          <w:sz w:val="24"/>
          <w:szCs w:val="24"/>
        </w:rPr>
        <w:t>Make a reservation at your university recording Studio.</w:t>
      </w:r>
      <w:r w:rsidRPr="00D4311C">
        <w:rPr>
          <w:rFonts w:ascii="Times New Roman" w:hAnsi="Times New Roman" w:cs="Times New Roman"/>
          <w:sz w:val="24"/>
          <w:szCs w:val="24"/>
        </w:rPr>
        <w:t xml:space="preserve"> </w:t>
      </w:r>
    </w:p>
    <w:p w14:paraId="3E3FB84C" w14:textId="77777777" w:rsidR="00E2587F" w:rsidRPr="00D4311C" w:rsidRDefault="00E2587F" w:rsidP="00E2587F">
      <w:pPr>
        <w:ind w:left="1440" w:hanging="1440"/>
        <w:rPr>
          <w:rFonts w:ascii="Times New Roman" w:hAnsi="Times New Roman" w:cs="Times New Roman"/>
          <w:sz w:val="24"/>
          <w:szCs w:val="24"/>
        </w:rPr>
      </w:pPr>
    </w:p>
    <w:p w14:paraId="2D8E2171" w14:textId="77777777"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sz w:val="24"/>
          <w:szCs w:val="24"/>
        </w:rPr>
        <w:t xml:space="preserve">                   </w:t>
      </w:r>
      <w:r w:rsidRPr="00D4311C">
        <w:rPr>
          <w:rFonts w:ascii="Times New Roman" w:hAnsi="Times New Roman" w:cs="Times New Roman"/>
          <w:b/>
          <w:bCs/>
          <w:sz w:val="24"/>
          <w:szCs w:val="24"/>
        </w:rPr>
        <w:t>Method Two</w:t>
      </w:r>
      <w:r w:rsidRPr="00D4311C">
        <w:rPr>
          <w:rFonts w:ascii="Times New Roman" w:hAnsi="Times New Roman" w:cs="Times New Roman"/>
          <w:sz w:val="24"/>
          <w:szCs w:val="24"/>
        </w:rPr>
        <w:t xml:space="preserve">: </w:t>
      </w:r>
      <w:r w:rsidRPr="00D4311C">
        <w:rPr>
          <w:rFonts w:ascii="Times New Roman" w:hAnsi="Times New Roman" w:cs="Times New Roman"/>
          <w:b/>
          <w:sz w:val="24"/>
          <w:szCs w:val="24"/>
        </w:rPr>
        <w:t>Record a video on Zoom</w:t>
      </w:r>
      <w:r w:rsidRPr="00D4311C">
        <w:rPr>
          <w:rFonts w:ascii="Times New Roman" w:hAnsi="Times New Roman" w:cs="Times New Roman"/>
          <w:sz w:val="24"/>
          <w:szCs w:val="24"/>
        </w:rPr>
        <w:t xml:space="preserve">. </w:t>
      </w:r>
      <w:hyperlink r:id="rId6" w:history="1">
        <w:r w:rsidRPr="00D4311C">
          <w:rPr>
            <w:rStyle w:val="Hyperlink"/>
            <w:rFonts w:ascii="Times New Roman" w:hAnsi="Times New Roman" w:cs="Times New Roman"/>
            <w:sz w:val="24"/>
            <w:szCs w:val="24"/>
          </w:rPr>
          <w:t>https://blog.smu.edu/itconnect/2017/08/23/using-zoom-create-quick-easy-screen-recordings-free/</w:t>
        </w:r>
      </w:hyperlink>
    </w:p>
    <w:p w14:paraId="40A5A539" w14:textId="77777777" w:rsidR="00E2587F" w:rsidRPr="00D4311C" w:rsidRDefault="00E2587F" w:rsidP="00E2587F">
      <w:pPr>
        <w:ind w:left="1440" w:hanging="1440"/>
        <w:rPr>
          <w:rFonts w:ascii="Times New Roman" w:hAnsi="Times New Roman" w:cs="Times New Roman"/>
          <w:sz w:val="24"/>
          <w:szCs w:val="24"/>
        </w:rPr>
      </w:pPr>
    </w:p>
    <w:p w14:paraId="2DC045E3" w14:textId="77777777"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sz w:val="24"/>
          <w:szCs w:val="24"/>
        </w:rPr>
        <w:t xml:space="preserve">                   </w:t>
      </w:r>
      <w:r w:rsidRPr="00D4311C">
        <w:rPr>
          <w:rFonts w:ascii="Times New Roman" w:hAnsi="Times New Roman" w:cs="Times New Roman"/>
          <w:b/>
          <w:bCs/>
          <w:sz w:val="24"/>
          <w:szCs w:val="24"/>
        </w:rPr>
        <w:t xml:space="preserve">Method Three: </w:t>
      </w:r>
      <w:r w:rsidRPr="00D4311C">
        <w:rPr>
          <w:rFonts w:ascii="Times New Roman" w:hAnsi="Times New Roman" w:cs="Times New Roman"/>
          <w:b/>
          <w:sz w:val="24"/>
          <w:szCs w:val="24"/>
        </w:rPr>
        <w:t>Photo Booth on Mac</w:t>
      </w:r>
      <w:r w:rsidRPr="00D4311C">
        <w:rPr>
          <w:rFonts w:ascii="Times New Roman" w:hAnsi="Times New Roman" w:cs="Times New Roman"/>
          <w:sz w:val="24"/>
          <w:szCs w:val="24"/>
        </w:rPr>
        <w:t xml:space="preserve">. </w:t>
      </w:r>
    </w:p>
    <w:p w14:paraId="4445E88F" w14:textId="77777777"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b/>
          <w:bCs/>
          <w:sz w:val="24"/>
          <w:szCs w:val="24"/>
        </w:rPr>
        <w:tab/>
      </w:r>
      <w:hyperlink r:id="rId7" w:history="1">
        <w:r w:rsidRPr="00D4311C">
          <w:rPr>
            <w:rStyle w:val="Hyperlink"/>
            <w:rFonts w:ascii="Times New Roman" w:hAnsi="Times New Roman" w:cs="Times New Roman"/>
            <w:sz w:val="24"/>
            <w:szCs w:val="24"/>
          </w:rPr>
          <w:t>https://support.apple.com/guide/photo-booth/take-a-photo-or-record-a-video-pbhlp3714a9d/10.0/mac/10.14</w:t>
        </w:r>
      </w:hyperlink>
    </w:p>
    <w:p w14:paraId="48F7A0A6" w14:textId="77777777" w:rsidR="00E2587F" w:rsidRPr="00D4311C" w:rsidRDefault="00E2587F" w:rsidP="00E2587F">
      <w:pPr>
        <w:ind w:left="1440" w:hanging="1440"/>
        <w:rPr>
          <w:rFonts w:ascii="Times New Roman" w:hAnsi="Times New Roman" w:cs="Times New Roman"/>
          <w:sz w:val="24"/>
          <w:szCs w:val="24"/>
        </w:rPr>
      </w:pPr>
    </w:p>
    <w:p w14:paraId="5EDACCF4" w14:textId="77777777"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b/>
          <w:sz w:val="24"/>
          <w:szCs w:val="24"/>
        </w:rPr>
        <w:t xml:space="preserve">                   Method Four: Camera App for Windows</w:t>
      </w:r>
      <w:r w:rsidRPr="00D4311C">
        <w:rPr>
          <w:rFonts w:ascii="Times New Roman" w:hAnsi="Times New Roman" w:cs="Times New Roman"/>
          <w:sz w:val="24"/>
          <w:szCs w:val="24"/>
        </w:rPr>
        <w:t xml:space="preserve">. </w:t>
      </w:r>
    </w:p>
    <w:p w14:paraId="0AF5A5E1" w14:textId="77777777"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b/>
          <w:sz w:val="24"/>
          <w:szCs w:val="24"/>
        </w:rPr>
        <w:tab/>
      </w:r>
      <w:hyperlink r:id="rId8" w:history="1">
        <w:r w:rsidRPr="00D4311C">
          <w:rPr>
            <w:rStyle w:val="Hyperlink"/>
            <w:rFonts w:ascii="Times New Roman" w:hAnsi="Times New Roman" w:cs="Times New Roman"/>
            <w:sz w:val="24"/>
            <w:szCs w:val="24"/>
          </w:rPr>
          <w:t>https://support.microsoft.com/en-us/windows/how-to use-the-camera-app-ea40b69f-be6a-840e-9c8c-1fd6eea97c22</w:t>
        </w:r>
      </w:hyperlink>
    </w:p>
    <w:p w14:paraId="0CE9582C" w14:textId="77777777" w:rsidR="00E2587F" w:rsidRPr="00D4311C" w:rsidRDefault="00E2587F" w:rsidP="00E2587F">
      <w:pPr>
        <w:rPr>
          <w:rFonts w:ascii="Times New Roman" w:hAnsi="Times New Roman" w:cs="Times New Roman"/>
          <w:sz w:val="24"/>
          <w:szCs w:val="24"/>
        </w:rPr>
      </w:pPr>
    </w:p>
    <w:p w14:paraId="6EE842A2" w14:textId="3BFBF879" w:rsidR="00E2587F" w:rsidRPr="00D4311C" w:rsidRDefault="00E2587F" w:rsidP="00E2587F">
      <w:pPr>
        <w:tabs>
          <w:tab w:val="left" w:pos="1080"/>
        </w:tabs>
        <w:ind w:left="1080" w:hanging="1080"/>
        <w:rPr>
          <w:rFonts w:ascii="Times New Roman" w:hAnsi="Times New Roman" w:cs="Times New Roman"/>
          <w:bCs/>
          <w:sz w:val="24"/>
          <w:szCs w:val="24"/>
        </w:rPr>
      </w:pPr>
      <w:r w:rsidRPr="00D4311C">
        <w:rPr>
          <w:rFonts w:ascii="Times New Roman" w:hAnsi="Times New Roman" w:cs="Times New Roman"/>
          <w:b/>
          <w:bCs/>
          <w:sz w:val="24"/>
          <w:szCs w:val="24"/>
        </w:rPr>
        <w:t xml:space="preserve">Step </w:t>
      </w:r>
      <w:r w:rsidR="00D4311C" w:rsidRPr="00D4311C">
        <w:rPr>
          <w:rFonts w:ascii="Times New Roman" w:hAnsi="Times New Roman" w:cs="Times New Roman"/>
          <w:b/>
          <w:bCs/>
          <w:sz w:val="24"/>
          <w:szCs w:val="24"/>
        </w:rPr>
        <w:t>3</w:t>
      </w:r>
      <w:r w:rsidRPr="00D4311C">
        <w:rPr>
          <w:rFonts w:ascii="Times New Roman" w:hAnsi="Times New Roman" w:cs="Times New Roman"/>
          <w:b/>
          <w:bCs/>
          <w:sz w:val="24"/>
          <w:szCs w:val="24"/>
        </w:rPr>
        <w:t>:</w:t>
      </w:r>
      <w:r w:rsidRPr="00D4311C">
        <w:rPr>
          <w:rFonts w:ascii="Times New Roman" w:hAnsi="Times New Roman" w:cs="Times New Roman"/>
          <w:b/>
          <w:bCs/>
          <w:sz w:val="24"/>
          <w:szCs w:val="24"/>
        </w:rPr>
        <w:tab/>
      </w:r>
      <w:r w:rsidRPr="00D4311C">
        <w:rPr>
          <w:rFonts w:ascii="Times New Roman" w:hAnsi="Times New Roman" w:cs="Times New Roman"/>
          <w:sz w:val="24"/>
          <w:szCs w:val="24"/>
        </w:rPr>
        <w:t xml:space="preserve">Upload your video presentation to </w:t>
      </w:r>
      <w:r w:rsidRPr="00D4311C">
        <w:rPr>
          <w:rFonts w:ascii="Times New Roman" w:hAnsi="Times New Roman" w:cs="Times New Roman"/>
          <w:bCs/>
          <w:sz w:val="24"/>
          <w:szCs w:val="24"/>
        </w:rPr>
        <w:t xml:space="preserve">YouTube Studio. Your video will not be public and will not appear in YouTube search results unless you or someone else shares your link to a public playlist.  </w:t>
      </w:r>
    </w:p>
    <w:p w14:paraId="5F5138F6" w14:textId="77777777" w:rsidR="00E2587F" w:rsidRPr="00D4311C" w:rsidRDefault="00E2587F" w:rsidP="00E2587F">
      <w:pPr>
        <w:tabs>
          <w:tab w:val="left" w:pos="1080"/>
        </w:tabs>
        <w:ind w:left="1440" w:hanging="1440"/>
        <w:rPr>
          <w:rFonts w:ascii="Times New Roman" w:hAnsi="Times New Roman" w:cs="Times New Roman"/>
          <w:sz w:val="24"/>
          <w:szCs w:val="24"/>
        </w:rPr>
      </w:pPr>
    </w:p>
    <w:p w14:paraId="4A0315CD" w14:textId="77777777" w:rsidR="00E2587F" w:rsidRPr="00D4311C" w:rsidRDefault="00E2587F" w:rsidP="00E2587F">
      <w:pPr>
        <w:tabs>
          <w:tab w:val="left" w:pos="1080"/>
        </w:tabs>
        <w:ind w:left="1080"/>
        <w:rPr>
          <w:rFonts w:ascii="Times New Roman" w:hAnsi="Times New Roman" w:cs="Times New Roman"/>
          <w:sz w:val="24"/>
          <w:szCs w:val="24"/>
        </w:rPr>
      </w:pPr>
      <w:r w:rsidRPr="00D4311C">
        <w:rPr>
          <w:rFonts w:ascii="Times New Roman" w:hAnsi="Times New Roman" w:cs="Times New Roman"/>
          <w:sz w:val="24"/>
          <w:szCs w:val="24"/>
        </w:rPr>
        <w:t xml:space="preserve">Click this link for written instructions and a video tutorial:        </w:t>
      </w:r>
    </w:p>
    <w:p w14:paraId="73682A8B" w14:textId="77777777" w:rsidR="00E2587F" w:rsidRPr="00D4311C" w:rsidRDefault="00E2587F" w:rsidP="00E2587F">
      <w:pPr>
        <w:tabs>
          <w:tab w:val="left" w:pos="1080"/>
        </w:tabs>
        <w:ind w:left="1080" w:hanging="1080"/>
        <w:rPr>
          <w:rFonts w:ascii="Times New Roman" w:hAnsi="Times New Roman" w:cs="Times New Roman"/>
          <w:sz w:val="24"/>
          <w:szCs w:val="24"/>
        </w:rPr>
      </w:pPr>
      <w:r w:rsidRPr="00D4311C">
        <w:rPr>
          <w:rFonts w:ascii="Times New Roman" w:hAnsi="Times New Roman" w:cs="Times New Roman"/>
          <w:sz w:val="24"/>
          <w:szCs w:val="24"/>
        </w:rPr>
        <w:t xml:space="preserve">                   </w:t>
      </w:r>
      <w:hyperlink r:id="rId9" w:history="1">
        <w:r w:rsidRPr="00D4311C">
          <w:rPr>
            <w:rStyle w:val="Hyperlink"/>
            <w:rFonts w:ascii="Times New Roman" w:hAnsi="Times New Roman" w:cs="Times New Roman"/>
            <w:sz w:val="24"/>
            <w:szCs w:val="24"/>
          </w:rPr>
          <w:t>https://support.google.com/youtube/answer/57407</w:t>
        </w:r>
      </w:hyperlink>
      <w:r w:rsidRPr="00D4311C">
        <w:rPr>
          <w:rFonts w:ascii="Times New Roman" w:hAnsi="Times New Roman" w:cs="Times New Roman"/>
          <w:sz w:val="24"/>
          <w:szCs w:val="24"/>
        </w:rPr>
        <w:t xml:space="preserve">.  </w:t>
      </w:r>
    </w:p>
    <w:p w14:paraId="7E3504DD" w14:textId="77777777" w:rsidR="00E2587F" w:rsidRPr="00D4311C" w:rsidRDefault="00E2587F" w:rsidP="00E2587F">
      <w:pPr>
        <w:tabs>
          <w:tab w:val="left" w:pos="1080"/>
        </w:tabs>
        <w:ind w:left="1440" w:hanging="1440"/>
        <w:rPr>
          <w:rFonts w:ascii="Times New Roman" w:hAnsi="Times New Roman" w:cs="Times New Roman"/>
          <w:sz w:val="24"/>
          <w:szCs w:val="24"/>
        </w:rPr>
      </w:pPr>
    </w:p>
    <w:p w14:paraId="5308818E" w14:textId="77777777" w:rsidR="00E2587F" w:rsidRPr="00D4311C" w:rsidRDefault="00E2587F" w:rsidP="00E2587F">
      <w:pPr>
        <w:tabs>
          <w:tab w:val="left" w:pos="1080"/>
        </w:tabs>
        <w:ind w:left="1080"/>
        <w:rPr>
          <w:rFonts w:ascii="Times New Roman" w:hAnsi="Times New Roman" w:cs="Times New Roman"/>
          <w:sz w:val="24"/>
          <w:szCs w:val="24"/>
        </w:rPr>
      </w:pPr>
      <w:r w:rsidRPr="00D4311C">
        <w:rPr>
          <w:rFonts w:ascii="Times New Roman" w:hAnsi="Times New Roman" w:cs="Times New Roman"/>
          <w:sz w:val="24"/>
          <w:szCs w:val="24"/>
        </w:rPr>
        <w:t xml:space="preserve">Make sure to adjust your video privacy settings in YouTube to “unlisted”: </w:t>
      </w:r>
      <w:hyperlink r:id="rId10" w:history="1">
        <w:r w:rsidRPr="00D4311C">
          <w:rPr>
            <w:rStyle w:val="Hyperlink"/>
            <w:rFonts w:ascii="Times New Roman" w:hAnsi="Times New Roman" w:cs="Times New Roman"/>
            <w:sz w:val="24"/>
            <w:szCs w:val="24"/>
          </w:rPr>
          <w:t>https://support.google.com/youtube/answer/157177?co=GENIE.Platform%3DDesktop&amp;hl=en</w:t>
        </w:r>
      </w:hyperlink>
    </w:p>
    <w:p w14:paraId="085EF463" w14:textId="77777777" w:rsidR="00E2587F" w:rsidRPr="00D4311C" w:rsidRDefault="00E2587F" w:rsidP="00E2587F">
      <w:pPr>
        <w:rPr>
          <w:rFonts w:ascii="Times New Roman" w:hAnsi="Times New Roman" w:cs="Times New Roman"/>
          <w:sz w:val="24"/>
          <w:szCs w:val="24"/>
          <w:u w:val="single"/>
        </w:rPr>
      </w:pPr>
    </w:p>
    <w:p w14:paraId="3DD23E9A" w14:textId="0EAFB4F4"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b/>
          <w:bCs/>
          <w:sz w:val="24"/>
          <w:szCs w:val="24"/>
        </w:rPr>
        <w:t xml:space="preserve">Step </w:t>
      </w:r>
      <w:r w:rsidR="00D4311C" w:rsidRPr="00D4311C">
        <w:rPr>
          <w:rFonts w:ascii="Times New Roman" w:hAnsi="Times New Roman" w:cs="Times New Roman"/>
          <w:b/>
          <w:bCs/>
          <w:sz w:val="24"/>
          <w:szCs w:val="24"/>
        </w:rPr>
        <w:t>4</w:t>
      </w:r>
      <w:r w:rsidRPr="00D4311C">
        <w:rPr>
          <w:rFonts w:ascii="Times New Roman" w:hAnsi="Times New Roman" w:cs="Times New Roman"/>
          <w:b/>
          <w:bCs/>
          <w:sz w:val="24"/>
          <w:szCs w:val="24"/>
        </w:rPr>
        <w:t xml:space="preserve">: </w:t>
      </w:r>
      <w:r w:rsidRPr="00D4311C">
        <w:rPr>
          <w:rFonts w:ascii="Times New Roman" w:hAnsi="Times New Roman" w:cs="Times New Roman"/>
          <w:sz w:val="24"/>
          <w:szCs w:val="24"/>
        </w:rPr>
        <w:t xml:space="preserve">      Have all individuals who are in the YouTube presentation compete a </w:t>
      </w:r>
      <w:hyperlink r:id="rId11" w:history="1">
        <w:r w:rsidR="001D0FA5">
          <w:rPr>
            <w:rStyle w:val="Hyperlink"/>
            <w:rFonts w:ascii="Times New Roman" w:hAnsi="Times New Roman" w:cs="Times New Roman"/>
            <w:sz w:val="24"/>
            <w:szCs w:val="24"/>
          </w:rPr>
          <w:t>KV</w:t>
        </w:r>
      </w:hyperlink>
      <w:r w:rsidRPr="00D4311C">
        <w:rPr>
          <w:rFonts w:ascii="Times New Roman" w:hAnsi="Times New Roman" w:cs="Times New Roman"/>
          <w:sz w:val="24"/>
          <w:szCs w:val="24"/>
        </w:rPr>
        <w:t xml:space="preserve">. </w:t>
      </w:r>
    </w:p>
    <w:p w14:paraId="45B85C1B" w14:textId="77777777" w:rsidR="00E2587F" w:rsidRPr="00D4311C" w:rsidRDefault="00E2587F" w:rsidP="00E2587F">
      <w:pPr>
        <w:ind w:left="1080"/>
        <w:rPr>
          <w:rFonts w:ascii="Times New Roman" w:hAnsi="Times New Roman" w:cs="Times New Roman"/>
          <w:sz w:val="24"/>
          <w:szCs w:val="24"/>
        </w:rPr>
      </w:pPr>
      <w:r w:rsidRPr="00D4311C">
        <w:rPr>
          <w:rFonts w:ascii="Times New Roman" w:hAnsi="Times New Roman" w:cs="Times New Roman"/>
          <w:sz w:val="24"/>
          <w:szCs w:val="24"/>
        </w:rPr>
        <w:t xml:space="preserve">Combine all photo/video releases into a single PDF for uploading into the Participant Submission Form. </w:t>
      </w:r>
    </w:p>
    <w:p w14:paraId="4CB2608F" w14:textId="77777777" w:rsidR="00E2587F" w:rsidRPr="00D4311C" w:rsidRDefault="00E2587F" w:rsidP="00E2587F">
      <w:pPr>
        <w:rPr>
          <w:rFonts w:ascii="Times New Roman" w:hAnsi="Times New Roman" w:cs="Times New Roman"/>
          <w:b/>
          <w:bCs/>
          <w:sz w:val="24"/>
          <w:szCs w:val="24"/>
        </w:rPr>
      </w:pPr>
    </w:p>
    <w:p w14:paraId="722F253D" w14:textId="341CA97B" w:rsidR="00E2587F" w:rsidRPr="00D4311C" w:rsidRDefault="00E2587F" w:rsidP="00E2587F">
      <w:pPr>
        <w:ind w:left="1080" w:hanging="1080"/>
        <w:rPr>
          <w:rFonts w:ascii="Times New Roman" w:hAnsi="Times New Roman" w:cs="Times New Roman"/>
          <w:sz w:val="24"/>
          <w:szCs w:val="24"/>
        </w:rPr>
      </w:pPr>
      <w:r w:rsidRPr="00D4311C">
        <w:rPr>
          <w:rFonts w:ascii="Times New Roman" w:hAnsi="Times New Roman" w:cs="Times New Roman"/>
          <w:b/>
          <w:bCs/>
          <w:sz w:val="24"/>
          <w:szCs w:val="24"/>
        </w:rPr>
        <w:t xml:space="preserve">Step </w:t>
      </w:r>
      <w:r w:rsidR="00D4311C" w:rsidRPr="00D4311C">
        <w:rPr>
          <w:rFonts w:ascii="Times New Roman" w:hAnsi="Times New Roman" w:cs="Times New Roman"/>
          <w:b/>
          <w:bCs/>
          <w:sz w:val="24"/>
          <w:szCs w:val="24"/>
        </w:rPr>
        <w:t>5</w:t>
      </w:r>
      <w:r w:rsidRPr="00D4311C">
        <w:rPr>
          <w:rFonts w:ascii="Times New Roman" w:hAnsi="Times New Roman" w:cs="Times New Roman"/>
          <w:b/>
          <w:bCs/>
          <w:sz w:val="24"/>
          <w:szCs w:val="24"/>
        </w:rPr>
        <w:t>:</w:t>
      </w:r>
      <w:r w:rsidRPr="00D4311C">
        <w:rPr>
          <w:rFonts w:ascii="Times New Roman" w:hAnsi="Times New Roman" w:cs="Times New Roman"/>
          <w:b/>
          <w:bCs/>
          <w:sz w:val="24"/>
          <w:szCs w:val="24"/>
        </w:rPr>
        <w:tab/>
      </w:r>
      <w:r w:rsidRPr="00D4311C">
        <w:rPr>
          <w:rFonts w:ascii="Times New Roman" w:hAnsi="Times New Roman" w:cs="Times New Roman"/>
          <w:sz w:val="24"/>
          <w:szCs w:val="24"/>
        </w:rPr>
        <w:t xml:space="preserve">Complete and submit your </w:t>
      </w:r>
      <w:r w:rsidRPr="00D4311C">
        <w:rPr>
          <w:rFonts w:ascii="Times New Roman" w:hAnsi="Times New Roman" w:cs="Times New Roman"/>
          <w:b/>
          <w:sz w:val="24"/>
          <w:szCs w:val="24"/>
        </w:rPr>
        <w:t>Participant Submission Form (Google Form):</w:t>
      </w:r>
      <w:r w:rsidRPr="00D4311C">
        <w:rPr>
          <w:rFonts w:ascii="Times New Roman" w:hAnsi="Times New Roman" w:cs="Times New Roman"/>
          <w:sz w:val="24"/>
          <w:szCs w:val="24"/>
        </w:rPr>
        <w:t xml:space="preserve"> </w:t>
      </w:r>
      <w:hyperlink r:id="rId12" w:history="1">
        <w:r w:rsidRPr="00D4311C">
          <w:rPr>
            <w:rStyle w:val="Hyperlink"/>
            <w:rFonts w:ascii="Times New Roman" w:hAnsi="Times New Roman" w:cs="Times New Roman"/>
            <w:sz w:val="24"/>
            <w:szCs w:val="24"/>
          </w:rPr>
          <w:t xml:space="preserve">Submit Your </w:t>
        </w:r>
        <w:r w:rsidR="00790EB1">
          <w:rPr>
            <w:rStyle w:val="Hyperlink"/>
            <w:rFonts w:ascii="Times New Roman" w:hAnsi="Times New Roman" w:cs="Times New Roman"/>
            <w:sz w:val="24"/>
            <w:szCs w:val="24"/>
          </w:rPr>
          <w:t>Chuck McDowell Busi</w:t>
        </w:r>
        <w:r w:rsidR="00790EB1">
          <w:rPr>
            <w:rStyle w:val="Hyperlink"/>
            <w:rFonts w:ascii="Times New Roman" w:hAnsi="Times New Roman" w:cs="Times New Roman"/>
            <w:sz w:val="24"/>
            <w:szCs w:val="24"/>
          </w:rPr>
          <w:t>n</w:t>
        </w:r>
        <w:r w:rsidR="00790EB1">
          <w:rPr>
            <w:rStyle w:val="Hyperlink"/>
            <w:rFonts w:ascii="Times New Roman" w:hAnsi="Times New Roman" w:cs="Times New Roman"/>
            <w:sz w:val="24"/>
            <w:szCs w:val="24"/>
          </w:rPr>
          <w:t>e</w:t>
        </w:r>
        <w:r w:rsidR="00790EB1">
          <w:rPr>
            <w:rStyle w:val="Hyperlink"/>
            <w:rFonts w:ascii="Times New Roman" w:hAnsi="Times New Roman" w:cs="Times New Roman"/>
            <w:sz w:val="24"/>
            <w:szCs w:val="24"/>
          </w:rPr>
          <w:t>ss P</w:t>
        </w:r>
        <w:r w:rsidR="00790EB1">
          <w:rPr>
            <w:rStyle w:val="Hyperlink"/>
            <w:rFonts w:ascii="Times New Roman" w:hAnsi="Times New Roman" w:cs="Times New Roman"/>
            <w:sz w:val="24"/>
            <w:szCs w:val="24"/>
          </w:rPr>
          <w:t>l</w:t>
        </w:r>
        <w:r w:rsidR="00790EB1">
          <w:rPr>
            <w:rStyle w:val="Hyperlink"/>
            <w:rFonts w:ascii="Times New Roman" w:hAnsi="Times New Roman" w:cs="Times New Roman"/>
            <w:sz w:val="24"/>
            <w:szCs w:val="24"/>
          </w:rPr>
          <w:t>a</w:t>
        </w:r>
        <w:r w:rsidR="00790EB1">
          <w:rPr>
            <w:rStyle w:val="Hyperlink"/>
            <w:rFonts w:ascii="Times New Roman" w:hAnsi="Times New Roman" w:cs="Times New Roman"/>
            <w:sz w:val="24"/>
            <w:szCs w:val="24"/>
          </w:rPr>
          <w:t>n</w:t>
        </w:r>
        <w:r w:rsidRPr="00D4311C">
          <w:rPr>
            <w:rStyle w:val="Hyperlink"/>
            <w:rFonts w:ascii="Times New Roman" w:hAnsi="Times New Roman" w:cs="Times New Roman"/>
            <w:sz w:val="24"/>
            <w:szCs w:val="24"/>
          </w:rPr>
          <w:t xml:space="preserve"> POY Here.</w:t>
        </w:r>
      </w:hyperlink>
      <w:r w:rsidRPr="00D4311C">
        <w:rPr>
          <w:rFonts w:ascii="Times New Roman" w:hAnsi="Times New Roman" w:cs="Times New Roman"/>
          <w:sz w:val="24"/>
          <w:szCs w:val="24"/>
        </w:rPr>
        <w:t xml:space="preserve"> </w:t>
      </w:r>
    </w:p>
    <w:p w14:paraId="15B48674" w14:textId="77777777" w:rsidR="00E2587F" w:rsidRPr="00D4311C" w:rsidRDefault="00E2587F" w:rsidP="00E2587F">
      <w:pPr>
        <w:ind w:left="1440" w:hanging="1440"/>
        <w:rPr>
          <w:rFonts w:ascii="Times New Roman" w:hAnsi="Times New Roman" w:cs="Times New Roman"/>
          <w:sz w:val="24"/>
          <w:szCs w:val="24"/>
        </w:rPr>
      </w:pPr>
    </w:p>
    <w:p w14:paraId="4996DC31" w14:textId="77777777" w:rsidR="00E2587F" w:rsidRPr="00D4311C" w:rsidRDefault="00E2587F" w:rsidP="00E2587F">
      <w:pPr>
        <w:ind w:left="1080"/>
        <w:rPr>
          <w:rFonts w:ascii="Times New Roman" w:hAnsi="Times New Roman" w:cs="Times New Roman"/>
          <w:sz w:val="24"/>
          <w:szCs w:val="24"/>
        </w:rPr>
      </w:pPr>
      <w:r w:rsidRPr="00D4311C">
        <w:rPr>
          <w:rFonts w:ascii="Times New Roman" w:hAnsi="Times New Roman" w:cs="Times New Roman"/>
          <w:sz w:val="24"/>
          <w:szCs w:val="24"/>
        </w:rPr>
        <w:t>You will upload your PDF and add your YouTube link to the form.</w:t>
      </w:r>
    </w:p>
    <w:p w14:paraId="3B8A2BA7" w14:textId="77777777" w:rsidR="00E2587F" w:rsidRPr="00D4311C" w:rsidRDefault="00E2587F" w:rsidP="00E2587F">
      <w:pPr>
        <w:ind w:left="1440"/>
        <w:rPr>
          <w:rFonts w:ascii="Times New Roman" w:hAnsi="Times New Roman" w:cs="Times New Roman"/>
          <w:sz w:val="24"/>
          <w:szCs w:val="24"/>
        </w:rPr>
      </w:pPr>
    </w:p>
    <w:p w14:paraId="3EB97611" w14:textId="77777777" w:rsidR="00E2587F" w:rsidRPr="00D4311C" w:rsidRDefault="00E2587F" w:rsidP="00E2587F">
      <w:pPr>
        <w:ind w:left="1080"/>
        <w:rPr>
          <w:rFonts w:ascii="Times New Roman" w:hAnsi="Times New Roman" w:cs="Times New Roman"/>
          <w:sz w:val="24"/>
          <w:szCs w:val="24"/>
        </w:rPr>
      </w:pPr>
      <w:r w:rsidRPr="00D4311C">
        <w:rPr>
          <w:rFonts w:ascii="Times New Roman" w:hAnsi="Times New Roman" w:cs="Times New Roman"/>
          <w:sz w:val="24"/>
          <w:szCs w:val="24"/>
        </w:rPr>
        <w:t>You will also be asked to add the following information about your presentation, so you will want to have it handy to copy and paste:</w:t>
      </w:r>
    </w:p>
    <w:p w14:paraId="6BF34031" w14:textId="77777777" w:rsidR="00E2587F" w:rsidRPr="00D4311C" w:rsidRDefault="00E2587F" w:rsidP="00E2587F">
      <w:pPr>
        <w:ind w:left="1080"/>
        <w:rPr>
          <w:rFonts w:ascii="Times New Roman" w:hAnsi="Times New Roman" w:cs="Times New Roman"/>
          <w:sz w:val="24"/>
          <w:szCs w:val="24"/>
        </w:rPr>
      </w:pPr>
    </w:p>
    <w:p w14:paraId="6DF285B8" w14:textId="77777777" w:rsidR="00E2587F" w:rsidRPr="00D4311C" w:rsidRDefault="00E2587F" w:rsidP="00E2587F">
      <w:pPr>
        <w:pStyle w:val="ListParagraph"/>
        <w:widowControl/>
        <w:numPr>
          <w:ilvl w:val="0"/>
          <w:numId w:val="4"/>
        </w:numPr>
        <w:autoSpaceDE/>
        <w:autoSpaceDN/>
        <w:spacing w:before="0"/>
        <w:contextualSpacing/>
        <w:rPr>
          <w:rFonts w:ascii="Times New Roman" w:hAnsi="Times New Roman" w:cs="Times New Roman"/>
          <w:sz w:val="24"/>
          <w:szCs w:val="24"/>
        </w:rPr>
      </w:pPr>
      <w:r w:rsidRPr="00D4311C">
        <w:rPr>
          <w:rFonts w:ascii="Times New Roman" w:hAnsi="Times New Roman" w:cs="Times New Roman"/>
          <w:sz w:val="24"/>
          <w:szCs w:val="24"/>
        </w:rPr>
        <w:t>Project Title</w:t>
      </w:r>
    </w:p>
    <w:p w14:paraId="0C00CFAB" w14:textId="77777777" w:rsidR="00E2587F" w:rsidRPr="00D4311C" w:rsidRDefault="00E2587F" w:rsidP="00E2587F">
      <w:pPr>
        <w:pStyle w:val="ListParagraph"/>
        <w:widowControl/>
        <w:numPr>
          <w:ilvl w:val="0"/>
          <w:numId w:val="4"/>
        </w:numPr>
        <w:autoSpaceDE/>
        <w:autoSpaceDN/>
        <w:spacing w:before="0"/>
        <w:contextualSpacing/>
        <w:rPr>
          <w:rFonts w:ascii="Times New Roman" w:hAnsi="Times New Roman" w:cs="Times New Roman"/>
          <w:sz w:val="24"/>
          <w:szCs w:val="24"/>
        </w:rPr>
      </w:pPr>
      <w:r w:rsidRPr="00D4311C">
        <w:rPr>
          <w:rFonts w:ascii="Times New Roman" w:hAnsi="Times New Roman" w:cs="Times New Roman"/>
          <w:sz w:val="24"/>
          <w:szCs w:val="24"/>
        </w:rPr>
        <w:t>Abstract</w:t>
      </w:r>
    </w:p>
    <w:p w14:paraId="210AD3E9" w14:textId="77777777" w:rsidR="00E2587F" w:rsidRDefault="00E2587F" w:rsidP="00E2587F">
      <w:pPr>
        <w:pStyle w:val="BodyText"/>
        <w:adjustRightInd w:val="0"/>
        <w:snapToGrid w:val="0"/>
        <w:spacing w:before="2" w:after="120"/>
        <w:jc w:val="both"/>
        <w:rPr>
          <w:sz w:val="18"/>
        </w:rPr>
      </w:pPr>
    </w:p>
    <w:p w14:paraId="37704293" w14:textId="71DC46F2" w:rsidR="00E2587F" w:rsidRDefault="00E2587F" w:rsidP="00E2587F">
      <w:pPr>
        <w:pStyle w:val="BodyText"/>
        <w:adjustRightInd w:val="0"/>
        <w:snapToGrid w:val="0"/>
        <w:spacing w:after="120"/>
        <w:jc w:val="both"/>
      </w:pPr>
      <w:r>
        <w:rPr>
          <w:color w:val="333333"/>
        </w:rPr>
        <w:t xml:space="preserve">Each Entry is required to have a Client Release on file </w:t>
      </w:r>
      <w:r w:rsidR="00D4311C">
        <w:rPr>
          <w:color w:val="333333"/>
        </w:rPr>
        <w:t xml:space="preserve">for a non-student focuses submission. </w:t>
      </w:r>
      <w:r w:rsidR="00D4311C">
        <w:rPr>
          <w:color w:val="333333"/>
          <w:w w:val="90"/>
        </w:rPr>
        <w:t>Please</w:t>
      </w:r>
      <w:r>
        <w:rPr>
          <w:color w:val="333333"/>
          <w:w w:val="90"/>
        </w:rPr>
        <w:t xml:space="preserve"> </w:t>
      </w:r>
      <w:r>
        <w:rPr>
          <w:color w:val="333333"/>
        </w:rPr>
        <w:t xml:space="preserve">submit electronically through affidavit of electronic signature by the Faculty Lead for the Project, or the SBI Director. </w:t>
      </w:r>
      <w:hyperlink r:id="rId13" w:history="1">
        <w:r w:rsidRPr="000A31C1">
          <w:rPr>
            <w:rStyle w:val="Hyperlink"/>
          </w:rPr>
          <w:t xml:space="preserve">Affidavit for Client </w:t>
        </w:r>
        <w:r w:rsidRPr="000A31C1">
          <w:rPr>
            <w:rStyle w:val="Hyperlink"/>
          </w:rPr>
          <w:t>r</w:t>
        </w:r>
        <w:r w:rsidRPr="000A31C1">
          <w:rPr>
            <w:rStyle w:val="Hyperlink"/>
          </w:rPr>
          <w:t>elease</w:t>
        </w:r>
      </w:hyperlink>
    </w:p>
    <w:p w14:paraId="4E89D81C" w14:textId="77777777" w:rsidR="002979D4" w:rsidRPr="000F5D65" w:rsidRDefault="002979D4" w:rsidP="00F3080C">
      <w:pPr>
        <w:pStyle w:val="BodyText"/>
        <w:adjustRightInd w:val="0"/>
        <w:snapToGrid w:val="0"/>
        <w:spacing w:before="10" w:after="120"/>
        <w:jc w:val="both"/>
        <w:rPr>
          <w:sz w:val="17"/>
        </w:rPr>
      </w:pPr>
    </w:p>
    <w:p w14:paraId="137E5D66" w14:textId="27C05F96" w:rsidR="001A18F2" w:rsidRPr="002979D4" w:rsidRDefault="00DA259B" w:rsidP="002979D4">
      <w:pPr>
        <w:pStyle w:val="BodyText"/>
        <w:adjustRightInd w:val="0"/>
        <w:snapToGrid w:val="0"/>
        <w:spacing w:before="1" w:after="120"/>
        <w:jc w:val="both"/>
      </w:pPr>
      <w:r>
        <w:rPr>
          <w:color w:val="333333"/>
          <w:u w:val="single" w:color="333333"/>
        </w:rPr>
        <w:t>Entry Payment</w:t>
      </w:r>
    </w:p>
    <w:p w14:paraId="71D1CD3F" w14:textId="1A533241" w:rsidR="001A18F2" w:rsidRDefault="00DA259B" w:rsidP="00F3080C">
      <w:pPr>
        <w:pStyle w:val="BodyText"/>
        <w:adjustRightInd w:val="0"/>
        <w:snapToGrid w:val="0"/>
        <w:spacing w:after="120"/>
        <w:jc w:val="both"/>
      </w:pPr>
      <w:r>
        <w:rPr>
          <w:color w:val="333333"/>
        </w:rPr>
        <w:t xml:space="preserve">If you are not a current SBI member, a $125 entry fee must be paid prior to entry being accepted for competition. If paying by Credit Card – you may contact the SBI administration. Phone: 601-924- 3489 If you do not wish to pay by credit card, please make your check payable to "SBI" and mail to: SBI, </w:t>
      </w:r>
      <w:r w:rsidR="007A40E1" w:rsidRPr="007A40E1">
        <w:rPr>
          <w:color w:val="333333"/>
        </w:rPr>
        <w:t>PO Box 115, Clinton, MS 39060</w:t>
      </w:r>
      <w:r>
        <w:rPr>
          <w:color w:val="333333"/>
        </w:rPr>
        <w:t>. No projects can be included unless one is a current SBI member or until the entry fee has been paid.</w:t>
      </w:r>
    </w:p>
    <w:p w14:paraId="18BBD6C3" w14:textId="77777777" w:rsidR="001A18F2" w:rsidRDefault="001A18F2" w:rsidP="00F3080C">
      <w:pPr>
        <w:pStyle w:val="BodyText"/>
        <w:adjustRightInd w:val="0"/>
        <w:snapToGrid w:val="0"/>
        <w:spacing w:before="9" w:after="120"/>
        <w:jc w:val="both"/>
        <w:rPr>
          <w:sz w:val="17"/>
        </w:rPr>
      </w:pPr>
    </w:p>
    <w:p w14:paraId="792AA777" w14:textId="2441AF74" w:rsidR="001A18F2" w:rsidRDefault="00DA259B" w:rsidP="00F3080C">
      <w:pPr>
        <w:pStyle w:val="BodyText"/>
        <w:adjustRightInd w:val="0"/>
        <w:snapToGrid w:val="0"/>
        <w:spacing w:after="120"/>
        <w:jc w:val="both"/>
      </w:pPr>
      <w:r>
        <w:rPr>
          <w:color w:val="333333"/>
        </w:rPr>
        <w:t xml:space="preserve">Once the payment has been made, proceed to the POY management system </w:t>
      </w:r>
      <w:hyperlink r:id="rId14" w:history="1">
        <w:r w:rsidRPr="00035F95">
          <w:rPr>
            <w:rStyle w:val="Hyperlink"/>
          </w:rPr>
          <w:t>POY</w:t>
        </w:r>
        <w:r w:rsidRPr="00035F95">
          <w:rPr>
            <w:rStyle w:val="Hyperlink"/>
          </w:rPr>
          <w:t xml:space="preserve"> </w:t>
        </w:r>
        <w:r w:rsidRPr="00035F95">
          <w:rPr>
            <w:rStyle w:val="Hyperlink"/>
          </w:rPr>
          <w:t>Entry</w:t>
        </w:r>
      </w:hyperlink>
      <w:r>
        <w:rPr>
          <w:color w:val="551A8B"/>
        </w:rPr>
        <w:t xml:space="preserve"> </w:t>
      </w:r>
      <w:r>
        <w:rPr>
          <w:color w:val="333333"/>
        </w:rPr>
        <w:t>where you will register and upload your POY document.</w:t>
      </w:r>
    </w:p>
    <w:p w14:paraId="71AC447D" w14:textId="77777777" w:rsidR="001A18F2" w:rsidRDefault="001A18F2" w:rsidP="00F3080C">
      <w:pPr>
        <w:pStyle w:val="BodyText"/>
        <w:adjustRightInd w:val="0"/>
        <w:snapToGrid w:val="0"/>
        <w:spacing w:before="8" w:after="120"/>
        <w:jc w:val="both"/>
        <w:rPr>
          <w:sz w:val="17"/>
        </w:rPr>
      </w:pPr>
    </w:p>
    <w:p w14:paraId="6CC5DC42" w14:textId="193A7BCA" w:rsidR="001A18F2" w:rsidRPr="00157B9F" w:rsidRDefault="00DA259B" w:rsidP="00157B9F">
      <w:pPr>
        <w:pStyle w:val="BodyText"/>
        <w:adjustRightInd w:val="0"/>
        <w:snapToGrid w:val="0"/>
        <w:spacing w:after="120"/>
        <w:jc w:val="both"/>
      </w:pPr>
      <w:r>
        <w:rPr>
          <w:color w:val="333333"/>
          <w:u w:val="single" w:color="333333"/>
        </w:rPr>
        <w:t>Judging Procedure</w:t>
      </w:r>
    </w:p>
    <w:p w14:paraId="1D6591D5" w14:textId="3C18B05C" w:rsidR="001A18F2" w:rsidRPr="00D01784" w:rsidRDefault="00DA259B" w:rsidP="00D01784">
      <w:pPr>
        <w:pStyle w:val="BodyText"/>
        <w:adjustRightInd w:val="0"/>
        <w:snapToGrid w:val="0"/>
        <w:spacing w:after="120"/>
        <w:jc w:val="both"/>
      </w:pPr>
      <w:r>
        <w:rPr>
          <w:color w:val="333333"/>
        </w:rPr>
        <w:t xml:space="preserve">Judges for the competition are SBI Directors, former SBI Directors, and college and university faculty members that are SBI members and/or those that submit to the </w:t>
      </w:r>
      <w:r w:rsidR="00D01784">
        <w:rPr>
          <w:color w:val="333333"/>
        </w:rPr>
        <w:t xml:space="preserve">Other </w:t>
      </w:r>
      <w:r>
        <w:rPr>
          <w:color w:val="333333"/>
        </w:rPr>
        <w:t xml:space="preserve">POY competition. Each judge completes and signs a Volunteer Judge Agreement attesting to his or her independence (objectivity) and agreeing to maintain client confidentiality. The goal of the program is to have each consulting report in the competition be reviewed by a minimum of two judges. All decisions regarding assignment of judges and the decisions on submissions by judges are final once approved by the VP of </w:t>
      </w:r>
      <w:r w:rsidR="00D01784">
        <w:rPr>
          <w:color w:val="333333"/>
        </w:rPr>
        <w:t>POY</w:t>
      </w:r>
      <w:r>
        <w:rPr>
          <w:color w:val="333333"/>
        </w:rPr>
        <w:t>.</w:t>
      </w:r>
    </w:p>
    <w:p w14:paraId="5C98530C" w14:textId="1A065A29" w:rsidR="001A18F2" w:rsidRDefault="00DA259B" w:rsidP="00F3080C">
      <w:pPr>
        <w:pStyle w:val="BodyText"/>
        <w:adjustRightInd w:val="0"/>
        <w:snapToGrid w:val="0"/>
        <w:spacing w:after="120"/>
        <w:jc w:val="both"/>
      </w:pPr>
      <w:r>
        <w:rPr>
          <w:color w:val="333333"/>
        </w:rPr>
        <w:t xml:space="preserve">Submissions that do not conform to the submission guidelines above will not be considered for the </w:t>
      </w:r>
      <w:r w:rsidR="00D01784">
        <w:rPr>
          <w:color w:val="333333"/>
        </w:rPr>
        <w:t xml:space="preserve">Other </w:t>
      </w:r>
      <w:r>
        <w:rPr>
          <w:color w:val="333333"/>
        </w:rPr>
        <w:t xml:space="preserve">POY competition. If you have never submitted a POY before, it is suggested that you review the scoring sheets for the competition </w:t>
      </w:r>
      <w:hyperlink r:id="rId15" w:history="1">
        <w:r w:rsidR="00790EB1">
          <w:rPr>
            <w:rStyle w:val="Hyperlink"/>
          </w:rPr>
          <w:t>Business Plan</w:t>
        </w:r>
        <w:r w:rsidR="005B716C" w:rsidRPr="005B716C">
          <w:rPr>
            <w:rStyle w:val="Hyperlink"/>
          </w:rPr>
          <w:t xml:space="preserve"> POY Judgin</w:t>
        </w:r>
        <w:r w:rsidR="005B716C" w:rsidRPr="005B716C">
          <w:rPr>
            <w:rStyle w:val="Hyperlink"/>
          </w:rPr>
          <w:t>g</w:t>
        </w:r>
        <w:r w:rsidR="005B716C" w:rsidRPr="005B716C">
          <w:rPr>
            <w:rStyle w:val="Hyperlink"/>
          </w:rPr>
          <w:t xml:space="preserve"> </w:t>
        </w:r>
        <w:r w:rsidR="005B716C" w:rsidRPr="005B716C">
          <w:rPr>
            <w:rStyle w:val="Hyperlink"/>
          </w:rPr>
          <w:t>Rubric</w:t>
        </w:r>
      </w:hyperlink>
      <w:r>
        <w:rPr>
          <w:color w:val="551A8B"/>
        </w:rPr>
        <w:t xml:space="preserve"> </w:t>
      </w:r>
      <w:r>
        <w:rPr>
          <w:color w:val="333333"/>
        </w:rPr>
        <w:t>to familiarize yourself with the characteristics that</w:t>
      </w:r>
      <w:r w:rsidR="005B716C">
        <w:rPr>
          <w:color w:val="333333"/>
        </w:rPr>
        <w:t xml:space="preserve"> </w:t>
      </w:r>
      <w:r>
        <w:rPr>
          <w:color w:val="333333"/>
        </w:rPr>
        <w:t>are looked for in the judging process.</w:t>
      </w:r>
    </w:p>
    <w:p w14:paraId="5AB6D5D0" w14:textId="77777777" w:rsidR="001A18F2" w:rsidRDefault="001A18F2" w:rsidP="00F3080C">
      <w:pPr>
        <w:pStyle w:val="BodyText"/>
        <w:adjustRightInd w:val="0"/>
        <w:snapToGrid w:val="0"/>
        <w:spacing w:before="8" w:after="120"/>
        <w:jc w:val="both"/>
        <w:rPr>
          <w:sz w:val="17"/>
        </w:rPr>
      </w:pPr>
    </w:p>
    <w:p w14:paraId="33358054" w14:textId="03BDE785" w:rsidR="001A18F2" w:rsidRDefault="00DA259B" w:rsidP="00F3080C">
      <w:pPr>
        <w:pStyle w:val="BodyText"/>
        <w:adjustRightInd w:val="0"/>
        <w:snapToGrid w:val="0"/>
        <w:spacing w:after="120"/>
        <w:jc w:val="both"/>
      </w:pPr>
      <w:r>
        <w:rPr>
          <w:color w:val="333333"/>
        </w:rPr>
        <w:t xml:space="preserve">For questions regarding electronic submission, please contact the Vice President for POY, Dr. </w:t>
      </w:r>
      <w:r w:rsidR="0077361D">
        <w:rPr>
          <w:color w:val="333333"/>
        </w:rPr>
        <w:t xml:space="preserve">Jana Minifie email: </w:t>
      </w:r>
      <w:hyperlink r:id="rId16" w:history="1">
        <w:r w:rsidR="0077361D" w:rsidRPr="0077361D">
          <w:rPr>
            <w:rStyle w:val="Hyperlink"/>
          </w:rPr>
          <w:t>jm13@txstate.edu</w:t>
        </w:r>
      </w:hyperlink>
    </w:p>
    <w:p w14:paraId="2688E258" w14:textId="77777777" w:rsidR="001A18F2" w:rsidRDefault="001A18F2" w:rsidP="00F3080C">
      <w:pPr>
        <w:pStyle w:val="BodyText"/>
        <w:adjustRightInd w:val="0"/>
        <w:snapToGrid w:val="0"/>
        <w:spacing w:after="120"/>
        <w:jc w:val="both"/>
        <w:rPr>
          <w:sz w:val="20"/>
        </w:rPr>
      </w:pPr>
    </w:p>
    <w:p w14:paraId="44463D4E" w14:textId="02CC687F" w:rsidR="001A18F2" w:rsidRDefault="001A18F2" w:rsidP="00F3080C">
      <w:pPr>
        <w:pStyle w:val="BodyText"/>
        <w:adjustRightInd w:val="0"/>
        <w:snapToGrid w:val="0"/>
        <w:spacing w:after="120"/>
        <w:jc w:val="both"/>
        <w:rPr>
          <w:sz w:val="20"/>
        </w:rPr>
      </w:pPr>
    </w:p>
    <w:sectPr w:rsidR="001A18F2" w:rsidSect="005B716C">
      <w:pgSz w:w="12240" w:h="15840"/>
      <w:pgMar w:top="1300" w:right="13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BF2"/>
    <w:multiLevelType w:val="hybridMultilevel"/>
    <w:tmpl w:val="E0E2F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6F0D"/>
    <w:multiLevelType w:val="hybridMultilevel"/>
    <w:tmpl w:val="4C96AC58"/>
    <w:lvl w:ilvl="0" w:tplc="62388F14">
      <w:start w:val="1"/>
      <w:numFmt w:val="upperLetter"/>
      <w:lvlText w:val="%1)"/>
      <w:lvlJc w:val="left"/>
      <w:pPr>
        <w:ind w:left="486" w:hanging="386"/>
      </w:pPr>
      <w:rPr>
        <w:rFonts w:ascii="Arial" w:eastAsia="Arial" w:hAnsi="Arial" w:cs="Arial" w:hint="default"/>
        <w:color w:val="333333"/>
        <w:w w:val="100"/>
        <w:sz w:val="21"/>
        <w:szCs w:val="21"/>
      </w:rPr>
    </w:lvl>
    <w:lvl w:ilvl="1" w:tplc="7114787C">
      <w:numFmt w:val="bullet"/>
      <w:lvlText w:val="•"/>
      <w:lvlJc w:val="left"/>
      <w:pPr>
        <w:ind w:left="700" w:hanging="386"/>
      </w:pPr>
      <w:rPr>
        <w:rFonts w:hint="default"/>
      </w:rPr>
    </w:lvl>
    <w:lvl w:ilvl="2" w:tplc="BDD2BF3A">
      <w:numFmt w:val="bullet"/>
      <w:lvlText w:val="•"/>
      <w:lvlJc w:val="left"/>
      <w:pPr>
        <w:ind w:left="1682" w:hanging="386"/>
      </w:pPr>
      <w:rPr>
        <w:rFonts w:hint="default"/>
      </w:rPr>
    </w:lvl>
    <w:lvl w:ilvl="3" w:tplc="83BC2884">
      <w:numFmt w:val="bullet"/>
      <w:lvlText w:val="•"/>
      <w:lvlJc w:val="left"/>
      <w:pPr>
        <w:ind w:left="2664" w:hanging="386"/>
      </w:pPr>
      <w:rPr>
        <w:rFonts w:hint="default"/>
      </w:rPr>
    </w:lvl>
    <w:lvl w:ilvl="4" w:tplc="AFD06392">
      <w:numFmt w:val="bullet"/>
      <w:lvlText w:val="•"/>
      <w:lvlJc w:val="left"/>
      <w:pPr>
        <w:ind w:left="3646" w:hanging="386"/>
      </w:pPr>
      <w:rPr>
        <w:rFonts w:hint="default"/>
      </w:rPr>
    </w:lvl>
    <w:lvl w:ilvl="5" w:tplc="382E9462">
      <w:numFmt w:val="bullet"/>
      <w:lvlText w:val="•"/>
      <w:lvlJc w:val="left"/>
      <w:pPr>
        <w:ind w:left="4628" w:hanging="386"/>
      </w:pPr>
      <w:rPr>
        <w:rFonts w:hint="default"/>
      </w:rPr>
    </w:lvl>
    <w:lvl w:ilvl="6" w:tplc="EEE2E69E">
      <w:numFmt w:val="bullet"/>
      <w:lvlText w:val="•"/>
      <w:lvlJc w:val="left"/>
      <w:pPr>
        <w:ind w:left="5611" w:hanging="386"/>
      </w:pPr>
      <w:rPr>
        <w:rFonts w:hint="default"/>
      </w:rPr>
    </w:lvl>
    <w:lvl w:ilvl="7" w:tplc="CF1E44B6">
      <w:numFmt w:val="bullet"/>
      <w:lvlText w:val="•"/>
      <w:lvlJc w:val="left"/>
      <w:pPr>
        <w:ind w:left="6593" w:hanging="386"/>
      </w:pPr>
      <w:rPr>
        <w:rFonts w:hint="default"/>
      </w:rPr>
    </w:lvl>
    <w:lvl w:ilvl="8" w:tplc="773A78C8">
      <w:numFmt w:val="bullet"/>
      <w:lvlText w:val="•"/>
      <w:lvlJc w:val="left"/>
      <w:pPr>
        <w:ind w:left="7575" w:hanging="386"/>
      </w:pPr>
      <w:rPr>
        <w:rFonts w:hint="default"/>
      </w:rPr>
    </w:lvl>
  </w:abstractNum>
  <w:abstractNum w:abstractNumId="2" w15:restartNumberingAfterBreak="0">
    <w:nsid w:val="1DE80234"/>
    <w:multiLevelType w:val="hybridMultilevel"/>
    <w:tmpl w:val="7BAAC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F167A49"/>
    <w:multiLevelType w:val="hybridMultilevel"/>
    <w:tmpl w:val="2D9C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36524"/>
    <w:multiLevelType w:val="hybridMultilevel"/>
    <w:tmpl w:val="4C96AC58"/>
    <w:lvl w:ilvl="0" w:tplc="62388F14">
      <w:start w:val="1"/>
      <w:numFmt w:val="upperLetter"/>
      <w:lvlText w:val="%1)"/>
      <w:lvlJc w:val="left"/>
      <w:pPr>
        <w:ind w:left="872" w:hanging="386"/>
      </w:pPr>
      <w:rPr>
        <w:rFonts w:ascii="Arial" w:eastAsia="Arial" w:hAnsi="Arial" w:cs="Arial" w:hint="default"/>
        <w:color w:val="333333"/>
        <w:w w:val="100"/>
        <w:sz w:val="21"/>
        <w:szCs w:val="21"/>
      </w:rPr>
    </w:lvl>
    <w:lvl w:ilvl="1" w:tplc="7114787C">
      <w:numFmt w:val="bullet"/>
      <w:lvlText w:val="•"/>
      <w:lvlJc w:val="left"/>
      <w:pPr>
        <w:ind w:left="1086" w:hanging="386"/>
      </w:pPr>
      <w:rPr>
        <w:rFonts w:hint="default"/>
      </w:rPr>
    </w:lvl>
    <w:lvl w:ilvl="2" w:tplc="BDD2BF3A">
      <w:numFmt w:val="bullet"/>
      <w:lvlText w:val="•"/>
      <w:lvlJc w:val="left"/>
      <w:pPr>
        <w:ind w:left="2068" w:hanging="386"/>
      </w:pPr>
      <w:rPr>
        <w:rFonts w:hint="default"/>
      </w:rPr>
    </w:lvl>
    <w:lvl w:ilvl="3" w:tplc="83BC2884">
      <w:numFmt w:val="bullet"/>
      <w:lvlText w:val="•"/>
      <w:lvlJc w:val="left"/>
      <w:pPr>
        <w:ind w:left="3050" w:hanging="386"/>
      </w:pPr>
      <w:rPr>
        <w:rFonts w:hint="default"/>
      </w:rPr>
    </w:lvl>
    <w:lvl w:ilvl="4" w:tplc="AFD06392">
      <w:numFmt w:val="bullet"/>
      <w:lvlText w:val="•"/>
      <w:lvlJc w:val="left"/>
      <w:pPr>
        <w:ind w:left="4032" w:hanging="386"/>
      </w:pPr>
      <w:rPr>
        <w:rFonts w:hint="default"/>
      </w:rPr>
    </w:lvl>
    <w:lvl w:ilvl="5" w:tplc="382E9462">
      <w:numFmt w:val="bullet"/>
      <w:lvlText w:val="•"/>
      <w:lvlJc w:val="left"/>
      <w:pPr>
        <w:ind w:left="5014" w:hanging="386"/>
      </w:pPr>
      <w:rPr>
        <w:rFonts w:hint="default"/>
      </w:rPr>
    </w:lvl>
    <w:lvl w:ilvl="6" w:tplc="EEE2E69E">
      <w:numFmt w:val="bullet"/>
      <w:lvlText w:val="•"/>
      <w:lvlJc w:val="left"/>
      <w:pPr>
        <w:ind w:left="5997" w:hanging="386"/>
      </w:pPr>
      <w:rPr>
        <w:rFonts w:hint="default"/>
      </w:rPr>
    </w:lvl>
    <w:lvl w:ilvl="7" w:tplc="CF1E44B6">
      <w:numFmt w:val="bullet"/>
      <w:lvlText w:val="•"/>
      <w:lvlJc w:val="left"/>
      <w:pPr>
        <w:ind w:left="6979" w:hanging="386"/>
      </w:pPr>
      <w:rPr>
        <w:rFonts w:hint="default"/>
      </w:rPr>
    </w:lvl>
    <w:lvl w:ilvl="8" w:tplc="773A78C8">
      <w:numFmt w:val="bullet"/>
      <w:lvlText w:val="•"/>
      <w:lvlJc w:val="left"/>
      <w:pPr>
        <w:ind w:left="7961" w:hanging="386"/>
      </w:pPr>
      <w:rPr>
        <w:rFonts w:hint="default"/>
      </w:rPr>
    </w:lvl>
  </w:abstractNum>
  <w:abstractNum w:abstractNumId="5" w15:restartNumberingAfterBreak="0">
    <w:nsid w:val="5D0025CB"/>
    <w:multiLevelType w:val="hybridMultilevel"/>
    <w:tmpl w:val="492A4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7E5DA8"/>
    <w:multiLevelType w:val="hybridMultilevel"/>
    <w:tmpl w:val="77764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BA55CC"/>
    <w:multiLevelType w:val="hybridMultilevel"/>
    <w:tmpl w:val="752EE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3655920">
    <w:abstractNumId w:val="1"/>
  </w:num>
  <w:num w:numId="2" w16cid:durableId="1681422846">
    <w:abstractNumId w:val="4"/>
  </w:num>
  <w:num w:numId="3" w16cid:durableId="2130586787">
    <w:abstractNumId w:val="2"/>
  </w:num>
  <w:num w:numId="4" w16cid:durableId="835419172">
    <w:abstractNumId w:val="5"/>
  </w:num>
  <w:num w:numId="5" w16cid:durableId="2030257563">
    <w:abstractNumId w:val="0"/>
  </w:num>
  <w:num w:numId="6" w16cid:durableId="1869219124">
    <w:abstractNumId w:val="3"/>
  </w:num>
  <w:num w:numId="7" w16cid:durableId="2000692765">
    <w:abstractNumId w:val="6"/>
  </w:num>
  <w:num w:numId="8" w16cid:durableId="3525345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gutterAtTop/>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F2"/>
    <w:rsid w:val="000236DB"/>
    <w:rsid w:val="00035F95"/>
    <w:rsid w:val="000A31C1"/>
    <w:rsid w:val="000B3A08"/>
    <w:rsid w:val="000F48C7"/>
    <w:rsid w:val="000F5D65"/>
    <w:rsid w:val="00123786"/>
    <w:rsid w:val="00147787"/>
    <w:rsid w:val="00157AF1"/>
    <w:rsid w:val="00157B9F"/>
    <w:rsid w:val="001715F3"/>
    <w:rsid w:val="001A18F2"/>
    <w:rsid w:val="001D0FA5"/>
    <w:rsid w:val="00286AD1"/>
    <w:rsid w:val="002979D4"/>
    <w:rsid w:val="002F045B"/>
    <w:rsid w:val="00337378"/>
    <w:rsid w:val="0044755C"/>
    <w:rsid w:val="005B716C"/>
    <w:rsid w:val="005B7EE9"/>
    <w:rsid w:val="005C0942"/>
    <w:rsid w:val="006A3155"/>
    <w:rsid w:val="00716DD6"/>
    <w:rsid w:val="00741758"/>
    <w:rsid w:val="0077361D"/>
    <w:rsid w:val="00790EB1"/>
    <w:rsid w:val="007A2373"/>
    <w:rsid w:val="007A40E1"/>
    <w:rsid w:val="008052A3"/>
    <w:rsid w:val="00815871"/>
    <w:rsid w:val="008A58DC"/>
    <w:rsid w:val="008B4F34"/>
    <w:rsid w:val="008E4BE0"/>
    <w:rsid w:val="009917DC"/>
    <w:rsid w:val="00997EAD"/>
    <w:rsid w:val="009F5E52"/>
    <w:rsid w:val="00A00D6E"/>
    <w:rsid w:val="00A01D5A"/>
    <w:rsid w:val="00A532BB"/>
    <w:rsid w:val="00A65DBF"/>
    <w:rsid w:val="00B27A51"/>
    <w:rsid w:val="00B93978"/>
    <w:rsid w:val="00C22C99"/>
    <w:rsid w:val="00C74F4B"/>
    <w:rsid w:val="00D01784"/>
    <w:rsid w:val="00D30710"/>
    <w:rsid w:val="00D4311C"/>
    <w:rsid w:val="00D523DA"/>
    <w:rsid w:val="00DA259B"/>
    <w:rsid w:val="00E2587F"/>
    <w:rsid w:val="00E47A7B"/>
    <w:rsid w:val="00E5397D"/>
    <w:rsid w:val="00E64957"/>
    <w:rsid w:val="00E73D66"/>
    <w:rsid w:val="00EE64E8"/>
    <w:rsid w:val="00F0760A"/>
    <w:rsid w:val="00F2685B"/>
    <w:rsid w:val="00F3080C"/>
    <w:rsid w:val="00F50079"/>
    <w:rsid w:val="00FD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C035"/>
  <w15:docId w15:val="{3DAE26DC-072D-A74D-AE42-B483D710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1"/>
      <w:ind w:left="100" w:hanging="38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30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043"/>
    <w:rPr>
      <w:rFonts w:ascii="Times New Roman" w:eastAsia="Arial" w:hAnsi="Times New Roman" w:cs="Times New Roman"/>
      <w:sz w:val="18"/>
      <w:szCs w:val="18"/>
    </w:rPr>
  </w:style>
  <w:style w:type="character" w:styleId="Hyperlink">
    <w:name w:val="Hyperlink"/>
    <w:basedOn w:val="DefaultParagraphFont"/>
    <w:uiPriority w:val="99"/>
    <w:unhideWhenUsed/>
    <w:rsid w:val="0077361D"/>
    <w:rPr>
      <w:color w:val="0000FF" w:themeColor="hyperlink"/>
      <w:u w:val="single"/>
    </w:rPr>
  </w:style>
  <w:style w:type="character" w:styleId="UnresolvedMention">
    <w:name w:val="Unresolved Mention"/>
    <w:basedOn w:val="DefaultParagraphFont"/>
    <w:uiPriority w:val="99"/>
    <w:semiHidden/>
    <w:unhideWhenUsed/>
    <w:rsid w:val="0077361D"/>
    <w:rPr>
      <w:color w:val="605E5C"/>
      <w:shd w:val="clear" w:color="auto" w:fill="E1DFDD"/>
    </w:rPr>
  </w:style>
  <w:style w:type="character" w:styleId="CommentReference">
    <w:name w:val="annotation reference"/>
    <w:basedOn w:val="DefaultParagraphFont"/>
    <w:uiPriority w:val="99"/>
    <w:semiHidden/>
    <w:unhideWhenUsed/>
    <w:rsid w:val="00123786"/>
    <w:rPr>
      <w:sz w:val="16"/>
      <w:szCs w:val="16"/>
    </w:rPr>
  </w:style>
  <w:style w:type="paragraph" w:styleId="CommentText">
    <w:name w:val="annotation text"/>
    <w:basedOn w:val="Normal"/>
    <w:link w:val="CommentTextChar"/>
    <w:uiPriority w:val="99"/>
    <w:unhideWhenUsed/>
    <w:rsid w:val="00123786"/>
    <w:rPr>
      <w:sz w:val="20"/>
      <w:szCs w:val="20"/>
    </w:rPr>
  </w:style>
  <w:style w:type="character" w:customStyle="1" w:styleId="CommentTextChar">
    <w:name w:val="Comment Text Char"/>
    <w:basedOn w:val="DefaultParagraphFont"/>
    <w:link w:val="CommentText"/>
    <w:uiPriority w:val="99"/>
    <w:rsid w:val="0012378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3786"/>
    <w:rPr>
      <w:b/>
      <w:bCs/>
    </w:rPr>
  </w:style>
  <w:style w:type="character" w:customStyle="1" w:styleId="CommentSubjectChar">
    <w:name w:val="Comment Subject Char"/>
    <w:basedOn w:val="CommentTextChar"/>
    <w:link w:val="CommentSubject"/>
    <w:uiPriority w:val="99"/>
    <w:semiHidden/>
    <w:rsid w:val="00123786"/>
    <w:rPr>
      <w:rFonts w:ascii="Arial" w:eastAsia="Arial" w:hAnsi="Arial" w:cs="Arial"/>
      <w:b/>
      <w:bCs/>
      <w:sz w:val="20"/>
      <w:szCs w:val="20"/>
    </w:rPr>
  </w:style>
  <w:style w:type="character" w:styleId="FollowedHyperlink">
    <w:name w:val="FollowedHyperlink"/>
    <w:basedOn w:val="DefaultParagraphFont"/>
    <w:uiPriority w:val="99"/>
    <w:semiHidden/>
    <w:unhideWhenUsed/>
    <w:rsid w:val="00A53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microsoft.com/en-us/windows/how-to%20use-the-camera-app-ea40b69f-be6a-840e-9c8c-1fd6eea97c22" TargetMode="External"/><Relationship Id="rId13" Type="http://schemas.openxmlformats.org/officeDocument/2006/relationships/hyperlink" Target="https://forms.gle/72D8WpSPzFW8yGcv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pple.com/guide/photo-booth/take-a-photo-or-record-a-video-pbhlp3714a9d/10.0/mac/10.14" TargetMode="External"/><Relationship Id="rId12" Type="http://schemas.openxmlformats.org/officeDocument/2006/relationships/hyperlink" Target="https://forms.gle/XvhXLHoyR6qtGJh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m13@txstate.edu?subject=SBI%20POY" TargetMode="External"/><Relationship Id="rId1" Type="http://schemas.openxmlformats.org/officeDocument/2006/relationships/numbering" Target="numbering.xml"/><Relationship Id="rId6" Type="http://schemas.openxmlformats.org/officeDocument/2006/relationships/hyperlink" Target="https://blog.smu.edu/itconnect/2017/08/23/using-zoom-create-quick-easy-screen-recordings-free/" TargetMode="External"/><Relationship Id="rId11" Type="http://schemas.openxmlformats.org/officeDocument/2006/relationships/hyperlink" Target="https://docs.google.com/document/d/1ul2mnFYE3xIXYw3hyMYt94H-ZjmiR97s/edit" TargetMode="External"/><Relationship Id="rId5" Type="http://schemas.openxmlformats.org/officeDocument/2006/relationships/image" Target="media/image1.jpeg"/><Relationship Id="rId15" Type="http://schemas.openxmlformats.org/officeDocument/2006/relationships/hyperlink" Target="https://forms.gle/uiLXa6z6JDkCJGyg7" TargetMode="External"/><Relationship Id="rId10" Type="http://schemas.openxmlformats.org/officeDocument/2006/relationships/hyperlink" Target="https://support.google.com/youtube/answer/157177?co=GENIE.Platform%3DDesktop&amp;hl=en" TargetMode="External"/><Relationship Id="rId4" Type="http://schemas.openxmlformats.org/officeDocument/2006/relationships/webSettings" Target="webSettings.xml"/><Relationship Id="rId9" Type="http://schemas.openxmlformats.org/officeDocument/2006/relationships/hyperlink" Target="https://support.google.com/youtube/answer/57407" TargetMode="External"/><Relationship Id="rId14" Type="http://schemas.openxmlformats.org/officeDocument/2006/relationships/hyperlink" Target="https://forms.gle/XvhXLHoyR6qtGJh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1763</Words>
  <Characters>7846</Characters>
  <Application>Microsoft Office Word</Application>
  <DocSecurity>0</DocSecurity>
  <Lines>1961</Lines>
  <Paragraphs>1201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Minifie, Jana R</cp:lastModifiedBy>
  <cp:revision>9</cp:revision>
  <dcterms:created xsi:type="dcterms:W3CDTF">2022-08-27T16:46:00Z</dcterms:created>
  <dcterms:modified xsi:type="dcterms:W3CDTF">2022-12-05T20:43:00Z</dcterms:modified>
</cp:coreProperties>
</file>